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7AB38" w14:textId="33319F02" w:rsidR="00EC5AB8" w:rsidRPr="009C14DD" w:rsidRDefault="00FC3C39" w:rsidP="009C14DD">
      <w:pPr>
        <w:pStyle w:val="berschrift1"/>
      </w:pPr>
      <w:r w:rsidRPr="009C14DD">
        <w:t>S</w:t>
      </w:r>
      <w:r w:rsidR="005D6C3B" w:rsidRPr="009C14DD">
        <w:t xml:space="preserve">peechLine Digital Wireless </w:t>
      </w:r>
      <w:r w:rsidR="00213518" w:rsidRPr="009C14DD">
        <w:t xml:space="preserve">ermöglicht campusweite </w:t>
      </w:r>
      <w:r w:rsidR="009C14DD" w:rsidRPr="009C14DD">
        <w:t>Konnektivität</w:t>
      </w:r>
      <w:r w:rsidR="00213518" w:rsidRPr="009C14DD">
        <w:t xml:space="preserve"> an der </w:t>
      </w:r>
      <w:r w:rsidR="005D6C3B" w:rsidRPr="009C14DD">
        <w:t>U</w:t>
      </w:r>
      <w:r w:rsidR="00213518" w:rsidRPr="009C14DD">
        <w:t>niversit</w:t>
      </w:r>
      <w:r w:rsidR="00F95AE3" w:rsidRPr="009C14DD">
        <w:t xml:space="preserve">y </w:t>
      </w:r>
      <w:proofErr w:type="spellStart"/>
      <w:r w:rsidR="005D6C3B" w:rsidRPr="009C14DD">
        <w:t>o</w:t>
      </w:r>
      <w:r w:rsidR="00F95AE3" w:rsidRPr="009C14DD">
        <w:t>f</w:t>
      </w:r>
      <w:proofErr w:type="spellEnd"/>
      <w:r w:rsidR="00F95AE3" w:rsidRPr="009C14DD">
        <w:t xml:space="preserve"> </w:t>
      </w:r>
      <w:r w:rsidR="005D6C3B" w:rsidRPr="009C14DD">
        <w:t>Q</w:t>
      </w:r>
      <w:r w:rsidR="00F95AE3" w:rsidRPr="009C14DD">
        <w:t xml:space="preserve">uebec </w:t>
      </w:r>
      <w:r w:rsidR="005D6C3B" w:rsidRPr="009C14DD">
        <w:t>at</w:t>
      </w:r>
      <w:r w:rsidR="00213518" w:rsidRPr="009C14DD">
        <w:t xml:space="preserve"> Mo</w:t>
      </w:r>
      <w:r w:rsidR="005D6C3B" w:rsidRPr="009C14DD">
        <w:t>n</w:t>
      </w:r>
      <w:r w:rsidR="00213518" w:rsidRPr="009C14DD">
        <w:t>treal</w:t>
      </w:r>
    </w:p>
    <w:p w14:paraId="45F7E887" w14:textId="56F92947" w:rsidR="00031389" w:rsidRPr="00F95AE3" w:rsidRDefault="00213518" w:rsidP="009C45A2">
      <w:pPr>
        <w:rPr>
          <w:b/>
        </w:rPr>
      </w:pPr>
      <w:r w:rsidRPr="00F95AE3">
        <w:rPr>
          <w:b/>
        </w:rPr>
        <w:t xml:space="preserve">Mit der </w:t>
      </w:r>
      <w:r w:rsidR="005D6C3B" w:rsidRPr="00F95AE3">
        <w:rPr>
          <w:b/>
        </w:rPr>
        <w:t xml:space="preserve">Software </w:t>
      </w:r>
      <w:r w:rsidR="006C6207">
        <w:rPr>
          <w:b/>
        </w:rPr>
        <w:t xml:space="preserve">Sennheiser </w:t>
      </w:r>
      <w:r w:rsidRPr="00F95AE3">
        <w:rPr>
          <w:b/>
        </w:rPr>
        <w:t xml:space="preserve">Control Cockpit können Techniker der UQAM </w:t>
      </w:r>
      <w:r w:rsidR="005D6C3B">
        <w:rPr>
          <w:b/>
        </w:rPr>
        <w:t xml:space="preserve">alle drahtlosen Mikrofone auf dem </w:t>
      </w:r>
      <w:r w:rsidR="009C14DD">
        <w:rPr>
          <w:b/>
        </w:rPr>
        <w:t>weitläufigen</w:t>
      </w:r>
      <w:r w:rsidR="005D6C3B">
        <w:rPr>
          <w:b/>
        </w:rPr>
        <w:t xml:space="preserve"> Campus </w:t>
      </w:r>
      <w:r w:rsidR="009C14DD">
        <w:rPr>
          <w:b/>
        </w:rPr>
        <w:t>zentral verwalten</w:t>
      </w:r>
    </w:p>
    <w:p w14:paraId="5FD94337" w14:textId="77777777" w:rsidR="00FC3C39" w:rsidRPr="00F95AE3" w:rsidRDefault="00FC3C39" w:rsidP="009C45A2">
      <w:pPr>
        <w:rPr>
          <w:b/>
        </w:rPr>
      </w:pPr>
    </w:p>
    <w:p w14:paraId="3F6B6735" w14:textId="311CB594" w:rsidR="005D6C3B" w:rsidRDefault="00FC3C39" w:rsidP="00252985">
      <w:pPr>
        <w:rPr>
          <w:b/>
        </w:rPr>
      </w:pPr>
      <w:r w:rsidRPr="00501A39">
        <w:rPr>
          <w:b/>
          <w:i/>
        </w:rPr>
        <w:t>Montreal, Quebec</w:t>
      </w:r>
      <w:r w:rsidR="00213518" w:rsidRPr="00501A39">
        <w:rPr>
          <w:b/>
          <w:i/>
        </w:rPr>
        <w:t xml:space="preserve">, 11. </w:t>
      </w:r>
      <w:r w:rsidR="00213518" w:rsidRPr="007B5512">
        <w:rPr>
          <w:b/>
          <w:i/>
        </w:rPr>
        <w:t>Februar</w:t>
      </w:r>
      <w:r w:rsidRPr="007B5512">
        <w:rPr>
          <w:b/>
          <w:i/>
        </w:rPr>
        <w:t xml:space="preserve"> 2020 – </w:t>
      </w:r>
      <w:r w:rsidR="00F95AE3" w:rsidRPr="007B5512">
        <w:rPr>
          <w:b/>
        </w:rPr>
        <w:t>Im Herzen von Montreal</w:t>
      </w:r>
      <w:r w:rsidR="009C14DD">
        <w:rPr>
          <w:b/>
        </w:rPr>
        <w:t xml:space="preserve"> </w:t>
      </w:r>
      <w:r w:rsidR="005D6C3B">
        <w:rPr>
          <w:b/>
        </w:rPr>
        <w:t xml:space="preserve">liegt </w:t>
      </w:r>
      <w:r w:rsidR="00F95AE3" w:rsidRPr="007B5512">
        <w:rPr>
          <w:b/>
        </w:rPr>
        <w:t xml:space="preserve">die University </w:t>
      </w:r>
      <w:proofErr w:type="spellStart"/>
      <w:r w:rsidR="00F95AE3" w:rsidRPr="007B5512">
        <w:rPr>
          <w:b/>
        </w:rPr>
        <w:t>of</w:t>
      </w:r>
      <w:proofErr w:type="spellEnd"/>
      <w:r w:rsidR="00F95AE3" w:rsidRPr="007B5512">
        <w:rPr>
          <w:b/>
        </w:rPr>
        <w:t xml:space="preserve"> Quebec at Montreal (UQAM)</w:t>
      </w:r>
      <w:r w:rsidR="005D6C3B">
        <w:rPr>
          <w:b/>
        </w:rPr>
        <w:t xml:space="preserve">. Mit über </w:t>
      </w:r>
      <w:r w:rsidR="00F95AE3" w:rsidRPr="007B5512">
        <w:rPr>
          <w:b/>
        </w:rPr>
        <w:t>300 Studien</w:t>
      </w:r>
      <w:r w:rsidR="007B5512">
        <w:rPr>
          <w:b/>
        </w:rPr>
        <w:t>gängen</w:t>
      </w:r>
      <w:r w:rsidR="005D6C3B">
        <w:rPr>
          <w:b/>
        </w:rPr>
        <w:t xml:space="preserve">, </w:t>
      </w:r>
      <w:r w:rsidR="00F95AE3" w:rsidRPr="007B5512">
        <w:rPr>
          <w:b/>
        </w:rPr>
        <w:t>40.000 Stud</w:t>
      </w:r>
      <w:r w:rsidR="009C14DD">
        <w:rPr>
          <w:b/>
        </w:rPr>
        <w:t>ierenden</w:t>
      </w:r>
      <w:r w:rsidR="00F95AE3" w:rsidRPr="007B5512">
        <w:rPr>
          <w:b/>
        </w:rPr>
        <w:t xml:space="preserve"> </w:t>
      </w:r>
      <w:r w:rsidR="005D6C3B">
        <w:rPr>
          <w:b/>
        </w:rPr>
        <w:t xml:space="preserve">und 40 Instituten ist sie die größte Universität im Universitätsverbund </w:t>
      </w:r>
      <w:r w:rsidR="00CE0FB2">
        <w:rPr>
          <w:b/>
        </w:rPr>
        <w:t>der Provinz</w:t>
      </w:r>
      <w:r w:rsidR="005D6C3B">
        <w:rPr>
          <w:b/>
        </w:rPr>
        <w:t xml:space="preserve"> Quebec. Im letzten Jahr hat </w:t>
      </w:r>
      <w:r w:rsidR="009C14DD">
        <w:rPr>
          <w:b/>
        </w:rPr>
        <w:t xml:space="preserve">die </w:t>
      </w:r>
      <w:r w:rsidR="005D6C3B">
        <w:rPr>
          <w:b/>
        </w:rPr>
        <w:t xml:space="preserve">UQAM begonnen, alle drahtlosen Mikrofonsysteme zu erneuern. </w:t>
      </w:r>
    </w:p>
    <w:p w14:paraId="77ABE20D" w14:textId="77777777" w:rsidR="005D6C3B" w:rsidRPr="005D6C3B" w:rsidRDefault="005D6C3B" w:rsidP="00252985">
      <w:pPr>
        <w:rPr>
          <w:bCs/>
        </w:rPr>
      </w:pPr>
    </w:p>
    <w:p w14:paraId="5A6A6000" w14:textId="66731BE0" w:rsidR="001D5C5C" w:rsidRDefault="005D6C3B" w:rsidP="00252985">
      <w:pPr>
        <w:rPr>
          <w:rFonts w:eastAsia="Arial" w:cs="Arial"/>
        </w:rPr>
      </w:pPr>
      <w:r>
        <w:rPr>
          <w:rFonts w:eastAsia="Arial" w:cs="Arial"/>
        </w:rPr>
        <w:t xml:space="preserve">Das bedeutete, </w:t>
      </w:r>
      <w:r w:rsidR="009C14DD">
        <w:rPr>
          <w:rFonts w:eastAsia="Arial" w:cs="Arial"/>
        </w:rPr>
        <w:t xml:space="preserve">die Mikrofone in </w:t>
      </w:r>
      <w:r w:rsidR="007B5512" w:rsidRPr="007B5512">
        <w:rPr>
          <w:rFonts w:eastAsia="Arial" w:cs="Arial"/>
        </w:rPr>
        <w:t xml:space="preserve">342 </w:t>
      </w:r>
      <w:r>
        <w:rPr>
          <w:rFonts w:eastAsia="Arial" w:cs="Arial"/>
        </w:rPr>
        <w:t>Unterrichtsräume</w:t>
      </w:r>
      <w:r w:rsidR="009C14DD">
        <w:rPr>
          <w:rFonts w:eastAsia="Arial" w:cs="Arial"/>
        </w:rPr>
        <w:t>n</w:t>
      </w:r>
      <w:r>
        <w:rPr>
          <w:rFonts w:eastAsia="Arial" w:cs="Arial"/>
        </w:rPr>
        <w:t>, Besprechungsräume</w:t>
      </w:r>
      <w:r w:rsidR="009C14DD">
        <w:rPr>
          <w:rFonts w:eastAsia="Arial" w:cs="Arial"/>
        </w:rPr>
        <w:t>n</w:t>
      </w:r>
      <w:r>
        <w:rPr>
          <w:rFonts w:eastAsia="Arial" w:cs="Arial"/>
        </w:rPr>
        <w:t xml:space="preserve"> und Studios </w:t>
      </w:r>
      <w:r w:rsidR="007B5512">
        <w:rPr>
          <w:rFonts w:eastAsia="Arial" w:cs="Arial"/>
        </w:rPr>
        <w:t xml:space="preserve">in </w:t>
      </w:r>
      <w:r w:rsidR="005A714C">
        <w:rPr>
          <w:rFonts w:eastAsia="Arial" w:cs="Arial"/>
        </w:rPr>
        <w:t>rund</w:t>
      </w:r>
      <w:r w:rsidR="007B5512">
        <w:rPr>
          <w:rFonts w:eastAsia="Arial" w:cs="Arial"/>
        </w:rPr>
        <w:t xml:space="preserve"> zwei Dutzend Gebäuden </w:t>
      </w:r>
      <w:r w:rsidR="005A714C">
        <w:rPr>
          <w:rFonts w:eastAsia="Arial" w:cs="Arial"/>
        </w:rPr>
        <w:t>auf dem</w:t>
      </w:r>
      <w:r w:rsidR="007B5512">
        <w:rPr>
          <w:rFonts w:eastAsia="Arial" w:cs="Arial"/>
        </w:rPr>
        <w:t xml:space="preserve"> Universitätsgeländ</w:t>
      </w:r>
      <w:r w:rsidR="009C14DD">
        <w:rPr>
          <w:rFonts w:eastAsia="Arial" w:cs="Arial"/>
        </w:rPr>
        <w:t xml:space="preserve">e – und </w:t>
      </w:r>
      <w:r w:rsidR="00CE0FB2">
        <w:rPr>
          <w:rFonts w:eastAsia="Arial" w:cs="Arial"/>
        </w:rPr>
        <w:t xml:space="preserve">in </w:t>
      </w:r>
      <w:r w:rsidR="009C14DD">
        <w:rPr>
          <w:rFonts w:eastAsia="Arial" w:cs="Arial"/>
        </w:rPr>
        <w:t>zwei Gebäuden außerhalb – technisch auf den neuesten Stand zu bringen</w:t>
      </w:r>
      <w:r w:rsidR="005A714C">
        <w:rPr>
          <w:rFonts w:eastAsia="Arial" w:cs="Arial"/>
        </w:rPr>
        <w:t xml:space="preserve">. Ziel war es, </w:t>
      </w:r>
      <w:r w:rsidR="001D5C5C">
        <w:rPr>
          <w:rFonts w:eastAsia="Arial" w:cs="Arial"/>
        </w:rPr>
        <w:t xml:space="preserve">für die </w:t>
      </w:r>
      <w:r w:rsidR="005A714C">
        <w:rPr>
          <w:rFonts w:eastAsia="Arial" w:cs="Arial"/>
        </w:rPr>
        <w:t xml:space="preserve">Lehrenden und Studierenden der </w:t>
      </w:r>
      <w:r w:rsidR="00863FA2">
        <w:rPr>
          <w:rFonts w:eastAsia="Arial" w:cs="Arial"/>
        </w:rPr>
        <w:t>UQA</w:t>
      </w:r>
      <w:r w:rsidR="006455FA">
        <w:rPr>
          <w:rFonts w:eastAsia="Arial" w:cs="Arial"/>
        </w:rPr>
        <w:t>M</w:t>
      </w:r>
      <w:r w:rsidR="00863FA2">
        <w:rPr>
          <w:rFonts w:eastAsia="Arial" w:cs="Arial"/>
        </w:rPr>
        <w:t xml:space="preserve"> </w:t>
      </w:r>
      <w:r w:rsidR="005A714C">
        <w:rPr>
          <w:rFonts w:eastAsia="Arial" w:cs="Arial"/>
        </w:rPr>
        <w:t xml:space="preserve">sowie </w:t>
      </w:r>
      <w:r w:rsidR="001D5C5C">
        <w:rPr>
          <w:rFonts w:eastAsia="Arial" w:cs="Arial"/>
        </w:rPr>
        <w:t>das</w:t>
      </w:r>
      <w:r w:rsidR="005A714C">
        <w:rPr>
          <w:rFonts w:eastAsia="Arial" w:cs="Arial"/>
        </w:rPr>
        <w:t xml:space="preserve"> </w:t>
      </w:r>
      <w:r w:rsidR="00863FA2">
        <w:rPr>
          <w:rFonts w:eastAsia="Arial" w:cs="Arial"/>
        </w:rPr>
        <w:t xml:space="preserve">technische </w:t>
      </w:r>
      <w:r w:rsidR="005A714C">
        <w:rPr>
          <w:rFonts w:eastAsia="Arial" w:cs="Arial"/>
        </w:rPr>
        <w:t xml:space="preserve">Team </w:t>
      </w:r>
      <w:r w:rsidR="001D5C5C">
        <w:rPr>
          <w:rFonts w:eastAsia="Arial" w:cs="Arial"/>
        </w:rPr>
        <w:t>ein System einzurichten, dass sich durch N</w:t>
      </w:r>
      <w:r w:rsidR="005A714C">
        <w:rPr>
          <w:rFonts w:eastAsia="Arial" w:cs="Arial"/>
        </w:rPr>
        <w:t>utzerfreundlich</w:t>
      </w:r>
      <w:r w:rsidR="001D5C5C">
        <w:rPr>
          <w:rFonts w:eastAsia="Arial" w:cs="Arial"/>
        </w:rPr>
        <w:t xml:space="preserve">keit, Zuverlässigkeit, </w:t>
      </w:r>
      <w:r w:rsidR="006455FA">
        <w:rPr>
          <w:rFonts w:eastAsia="Arial" w:cs="Arial"/>
        </w:rPr>
        <w:t>Sprachverständlichkeit und Netzwerk</w:t>
      </w:r>
      <w:r w:rsidR="001D5C5C">
        <w:rPr>
          <w:rFonts w:eastAsia="Arial" w:cs="Arial"/>
        </w:rPr>
        <w:t>-Konnektivität auszeichnet</w:t>
      </w:r>
      <w:r w:rsidR="006455FA">
        <w:rPr>
          <w:rFonts w:eastAsia="Arial" w:cs="Arial"/>
        </w:rPr>
        <w:t xml:space="preserve">. </w:t>
      </w:r>
    </w:p>
    <w:p w14:paraId="01083587" w14:textId="77777777" w:rsidR="001D5C5C" w:rsidRDefault="001D5C5C" w:rsidP="00252985">
      <w:pPr>
        <w:rPr>
          <w:rFonts w:eastAsia="Arial" w:cs="Arial"/>
        </w:rPr>
      </w:pPr>
    </w:p>
    <w:p w14:paraId="2F8E3F05" w14:textId="3F433501" w:rsidR="007B5512" w:rsidRDefault="001D5C5C" w:rsidP="00252985">
      <w:pPr>
        <w:rPr>
          <w:rFonts w:eastAsia="Arial" w:cs="Arial"/>
        </w:rPr>
      </w:pPr>
      <w:r>
        <w:rPr>
          <w:rFonts w:eastAsia="Arial" w:cs="Arial"/>
        </w:rPr>
        <w:t>D</w:t>
      </w:r>
      <w:r w:rsidR="004C404E">
        <w:rPr>
          <w:rFonts w:eastAsia="Arial" w:cs="Arial"/>
        </w:rPr>
        <w:t xml:space="preserve">ie UQAM </w:t>
      </w:r>
      <w:r>
        <w:rPr>
          <w:rFonts w:eastAsia="Arial" w:cs="Arial"/>
        </w:rPr>
        <w:t>beauftragte</w:t>
      </w:r>
      <w:r w:rsidRPr="001D5C5C">
        <w:rPr>
          <w:rFonts w:eastAsia="Arial" w:cs="Arial"/>
        </w:rPr>
        <w:t xml:space="preserve"> </w:t>
      </w:r>
      <w:r>
        <w:rPr>
          <w:rFonts w:eastAsia="Arial" w:cs="Arial"/>
        </w:rPr>
        <w:t>Sennheiser</w:t>
      </w:r>
      <w:r w:rsidR="00C03826">
        <w:rPr>
          <w:rFonts w:eastAsia="Arial" w:cs="Arial"/>
        </w:rPr>
        <w:t xml:space="preserve">, </w:t>
      </w:r>
      <w:r>
        <w:rPr>
          <w:rFonts w:eastAsia="Arial" w:cs="Arial"/>
        </w:rPr>
        <w:t xml:space="preserve">ein </w:t>
      </w:r>
      <w:r w:rsidR="004C404E">
        <w:rPr>
          <w:rFonts w:eastAsia="Arial" w:cs="Arial"/>
        </w:rPr>
        <w:t>campusweites Drahtlossystem</w:t>
      </w:r>
      <w:r w:rsidR="00C03826">
        <w:rPr>
          <w:rFonts w:eastAsia="Arial" w:cs="Arial"/>
        </w:rPr>
        <w:t xml:space="preserve"> mit </w:t>
      </w:r>
      <w:proofErr w:type="spellStart"/>
      <w:r w:rsidR="004C404E" w:rsidRPr="004C404E">
        <w:rPr>
          <w:rFonts w:eastAsia="Arial" w:cs="Arial"/>
        </w:rPr>
        <w:t>SpeechLine</w:t>
      </w:r>
      <w:proofErr w:type="spellEnd"/>
      <w:r w:rsidR="004C404E" w:rsidRPr="004C404E">
        <w:rPr>
          <w:rFonts w:eastAsia="Arial" w:cs="Arial"/>
        </w:rPr>
        <w:t xml:space="preserve"> Digital Wireless</w:t>
      </w:r>
      <w:r w:rsidR="004C404E">
        <w:rPr>
          <w:rFonts w:eastAsia="Arial" w:cs="Arial"/>
        </w:rPr>
        <w:t xml:space="preserve"> </w:t>
      </w:r>
      <w:r w:rsidR="00C03826">
        <w:rPr>
          <w:rFonts w:eastAsia="Arial" w:cs="Arial"/>
        </w:rPr>
        <w:t>aufzubauen</w:t>
      </w:r>
      <w:r w:rsidR="00FA6D20">
        <w:rPr>
          <w:rFonts w:eastAsia="Arial" w:cs="Arial"/>
        </w:rPr>
        <w:t>.</w:t>
      </w:r>
      <w:r w:rsidR="004C404E">
        <w:rPr>
          <w:rFonts w:eastAsia="Arial" w:cs="Arial"/>
        </w:rPr>
        <w:t xml:space="preserve"> </w:t>
      </w:r>
      <w:r w:rsidR="00C03826">
        <w:rPr>
          <w:rFonts w:eastAsia="Arial" w:cs="Arial"/>
        </w:rPr>
        <w:t xml:space="preserve">Damit können die </w:t>
      </w:r>
      <w:r w:rsidR="004C404E">
        <w:rPr>
          <w:rFonts w:eastAsia="Arial" w:cs="Arial"/>
        </w:rPr>
        <w:t xml:space="preserve">Techniker der </w:t>
      </w:r>
      <w:r w:rsidR="00FA6D20">
        <w:rPr>
          <w:rFonts w:eastAsia="Arial" w:cs="Arial"/>
        </w:rPr>
        <w:t>Universität</w:t>
      </w:r>
      <w:r w:rsidR="004C404E">
        <w:rPr>
          <w:rFonts w:eastAsia="Arial" w:cs="Arial"/>
        </w:rPr>
        <w:t xml:space="preserve"> </w:t>
      </w:r>
      <w:r w:rsidR="00C03826">
        <w:rPr>
          <w:rFonts w:eastAsia="Arial" w:cs="Arial"/>
        </w:rPr>
        <w:t>viele verschiedene</w:t>
      </w:r>
      <w:r w:rsidR="002D30AE">
        <w:rPr>
          <w:rFonts w:eastAsia="Arial" w:cs="Arial"/>
        </w:rPr>
        <w:t xml:space="preserve"> </w:t>
      </w:r>
      <w:r w:rsidR="00FA6D20">
        <w:rPr>
          <w:rFonts w:eastAsia="Arial" w:cs="Arial"/>
        </w:rPr>
        <w:t>Drahtlosgeräte gleichzeitig</w:t>
      </w:r>
      <w:r w:rsidR="00C03826">
        <w:rPr>
          <w:rFonts w:eastAsia="Arial" w:cs="Arial"/>
        </w:rPr>
        <w:t xml:space="preserve"> zentral über die</w:t>
      </w:r>
      <w:r w:rsidR="00FA6D20">
        <w:rPr>
          <w:rFonts w:eastAsia="Arial" w:cs="Arial"/>
        </w:rPr>
        <w:t xml:space="preserve"> </w:t>
      </w:r>
      <w:r w:rsidR="00C03826">
        <w:rPr>
          <w:rFonts w:eastAsia="Arial" w:cs="Arial"/>
        </w:rPr>
        <w:t xml:space="preserve">Software </w:t>
      </w:r>
      <w:r w:rsidR="00FA6D20">
        <w:rPr>
          <w:rFonts w:eastAsia="Arial" w:cs="Arial"/>
        </w:rPr>
        <w:t>Sennheiser Control Cockpit steuern</w:t>
      </w:r>
      <w:r w:rsidR="00EF408A">
        <w:rPr>
          <w:rFonts w:eastAsia="Arial" w:cs="Arial"/>
        </w:rPr>
        <w:t xml:space="preserve"> und überwachen</w:t>
      </w:r>
      <w:r w:rsidR="00FA6D20">
        <w:rPr>
          <w:rFonts w:eastAsia="Arial" w:cs="Arial"/>
        </w:rPr>
        <w:t>.</w:t>
      </w:r>
    </w:p>
    <w:p w14:paraId="0C7E53FB" w14:textId="77777777" w:rsidR="00863FA2" w:rsidRDefault="00863FA2" w:rsidP="00252985">
      <w:pPr>
        <w:rPr>
          <w:rFonts w:eastAsia="Arial" w:cs="Arial"/>
        </w:rPr>
      </w:pPr>
    </w:p>
    <w:tbl>
      <w:tblPr>
        <w:tblpPr w:leftFromText="141" w:rightFromText="141" w:vertAnchor="text" w:horzAnchor="margin" w:tblpY="97"/>
        <w:tblW w:w="7470"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5101"/>
        <w:gridCol w:w="2369"/>
      </w:tblGrid>
      <w:tr w:rsidR="00863FA2" w:rsidRPr="009D2DB4" w14:paraId="4A4CD1CF" w14:textId="77777777" w:rsidTr="00CE0FB2">
        <w:tc>
          <w:tcPr>
            <w:tcW w:w="5101" w:type="dxa"/>
          </w:tcPr>
          <w:p w14:paraId="4FE29CF4" w14:textId="77777777" w:rsidR="00863FA2" w:rsidRPr="008953E8" w:rsidRDefault="00863FA2" w:rsidP="00863FA2">
            <w:pPr>
              <w:rPr>
                <w:sz w:val="15"/>
                <w:szCs w:val="15"/>
              </w:rPr>
            </w:pPr>
            <w:r>
              <w:rPr>
                <w:noProof/>
                <w:sz w:val="15"/>
                <w:szCs w:val="15"/>
              </w:rPr>
              <w:drawing>
                <wp:inline distT="0" distB="0" distL="0" distR="0" wp14:anchorId="0019D15D" wp14:editId="7981841F">
                  <wp:extent cx="3157892" cy="1733550"/>
                  <wp:effectExtent l="0" t="0" r="4445" b="0"/>
                  <wp:docPr id="3"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2"/>
                          <a:stretch>
                            <a:fillRect/>
                          </a:stretch>
                        </pic:blipFill>
                        <pic:spPr>
                          <a:xfrm>
                            <a:off x="0" y="0"/>
                            <a:ext cx="3165933" cy="1737964"/>
                          </a:xfrm>
                          <a:prstGeom prst="rect">
                            <a:avLst/>
                          </a:prstGeom>
                        </pic:spPr>
                      </pic:pic>
                    </a:graphicData>
                  </a:graphic>
                </wp:inline>
              </w:drawing>
            </w:r>
          </w:p>
        </w:tc>
        <w:tc>
          <w:tcPr>
            <w:tcW w:w="2369" w:type="dxa"/>
          </w:tcPr>
          <w:p w14:paraId="3D8DCB58" w14:textId="16C75492" w:rsidR="00863FA2" w:rsidRPr="009D2DB4" w:rsidRDefault="00863FA2" w:rsidP="00863FA2">
            <w:pPr>
              <w:spacing w:line="240" w:lineRule="auto"/>
              <w:rPr>
                <w:sz w:val="15"/>
                <w:szCs w:val="15"/>
              </w:rPr>
            </w:pPr>
            <w:r>
              <w:rPr>
                <w:sz w:val="15"/>
                <w:szCs w:val="15"/>
              </w:rPr>
              <w:t xml:space="preserve">Die </w:t>
            </w:r>
            <w:r w:rsidRPr="009D2DB4">
              <w:rPr>
                <w:sz w:val="15"/>
                <w:szCs w:val="15"/>
              </w:rPr>
              <w:t xml:space="preserve">University </w:t>
            </w:r>
            <w:proofErr w:type="spellStart"/>
            <w:r w:rsidRPr="009D2DB4">
              <w:rPr>
                <w:sz w:val="15"/>
                <w:szCs w:val="15"/>
              </w:rPr>
              <w:t>of</w:t>
            </w:r>
            <w:proofErr w:type="spellEnd"/>
            <w:r w:rsidRPr="009D2DB4">
              <w:rPr>
                <w:sz w:val="15"/>
                <w:szCs w:val="15"/>
              </w:rPr>
              <w:t xml:space="preserve"> Quebec at Montreal</w:t>
            </w:r>
            <w:r w:rsidR="00EF408A">
              <w:rPr>
                <w:sz w:val="15"/>
                <w:szCs w:val="15"/>
              </w:rPr>
              <w:t xml:space="preserve"> liegt </w:t>
            </w:r>
            <w:r w:rsidRPr="009D2DB4">
              <w:rPr>
                <w:sz w:val="15"/>
                <w:szCs w:val="15"/>
              </w:rPr>
              <w:t>i</w:t>
            </w:r>
            <w:r w:rsidR="00C03826">
              <w:rPr>
                <w:sz w:val="15"/>
                <w:szCs w:val="15"/>
              </w:rPr>
              <w:t xml:space="preserve">m Zentrum </w:t>
            </w:r>
            <w:r w:rsidRPr="009D2DB4">
              <w:rPr>
                <w:sz w:val="15"/>
                <w:szCs w:val="15"/>
              </w:rPr>
              <w:t>Montreal</w:t>
            </w:r>
            <w:r w:rsidR="00C03826">
              <w:rPr>
                <w:sz w:val="15"/>
                <w:szCs w:val="15"/>
              </w:rPr>
              <w:t>s</w:t>
            </w:r>
            <w:r w:rsidRPr="009D2DB4">
              <w:rPr>
                <w:sz w:val="15"/>
                <w:szCs w:val="15"/>
              </w:rPr>
              <w:t xml:space="preserve"> im Herzen des </w:t>
            </w:r>
            <w:proofErr w:type="spellStart"/>
            <w:r w:rsidRPr="009D2DB4">
              <w:rPr>
                <w:sz w:val="15"/>
                <w:szCs w:val="15"/>
              </w:rPr>
              <w:t>Latin</w:t>
            </w:r>
            <w:proofErr w:type="spellEnd"/>
            <w:r w:rsidRPr="009D2DB4">
              <w:rPr>
                <w:sz w:val="15"/>
                <w:szCs w:val="15"/>
              </w:rPr>
              <w:t xml:space="preserve"> </w:t>
            </w:r>
            <w:proofErr w:type="spellStart"/>
            <w:r w:rsidRPr="009D2DB4">
              <w:rPr>
                <w:sz w:val="15"/>
                <w:szCs w:val="15"/>
              </w:rPr>
              <w:t>Quarter</w:t>
            </w:r>
            <w:proofErr w:type="spellEnd"/>
            <w:r w:rsidR="00EF408A">
              <w:rPr>
                <w:sz w:val="15"/>
                <w:szCs w:val="15"/>
              </w:rPr>
              <w:t>. I</w:t>
            </w:r>
            <w:r w:rsidR="00EF408A" w:rsidRPr="009D2DB4">
              <w:rPr>
                <w:sz w:val="15"/>
                <w:szCs w:val="15"/>
              </w:rPr>
              <w:t>n</w:t>
            </w:r>
            <w:r w:rsidR="00EF408A">
              <w:rPr>
                <w:sz w:val="15"/>
                <w:szCs w:val="15"/>
              </w:rPr>
              <w:t xml:space="preserve"> </w:t>
            </w:r>
            <w:r w:rsidR="00EF408A">
              <w:rPr>
                <w:sz w:val="15"/>
                <w:szCs w:val="15"/>
              </w:rPr>
              <w:t xml:space="preserve">den </w:t>
            </w:r>
            <w:r w:rsidR="00EF408A">
              <w:rPr>
                <w:sz w:val="15"/>
                <w:szCs w:val="15"/>
              </w:rPr>
              <w:t>mehr als 20 Universitätsgebäuden</w:t>
            </w:r>
            <w:r w:rsidR="00EF408A">
              <w:rPr>
                <w:sz w:val="15"/>
                <w:szCs w:val="15"/>
              </w:rPr>
              <w:t xml:space="preserve"> wird </w:t>
            </w:r>
            <w:r w:rsidRPr="009D2DB4">
              <w:rPr>
                <w:sz w:val="15"/>
                <w:szCs w:val="15"/>
              </w:rPr>
              <w:t xml:space="preserve">Sennheiser </w:t>
            </w:r>
            <w:proofErr w:type="spellStart"/>
            <w:r w:rsidRPr="009D2DB4">
              <w:rPr>
                <w:sz w:val="15"/>
                <w:szCs w:val="15"/>
              </w:rPr>
              <w:t>Speech</w:t>
            </w:r>
            <w:r w:rsidR="00EF408A">
              <w:rPr>
                <w:sz w:val="15"/>
                <w:szCs w:val="15"/>
              </w:rPr>
              <w:t>L</w:t>
            </w:r>
            <w:r w:rsidRPr="009D2DB4">
              <w:rPr>
                <w:sz w:val="15"/>
                <w:szCs w:val="15"/>
              </w:rPr>
              <w:t>ine</w:t>
            </w:r>
            <w:proofErr w:type="spellEnd"/>
            <w:r w:rsidRPr="009D2DB4">
              <w:rPr>
                <w:sz w:val="15"/>
                <w:szCs w:val="15"/>
              </w:rPr>
              <w:t xml:space="preserve"> Digital Wireless </w:t>
            </w:r>
            <w:r w:rsidR="00EF408A">
              <w:rPr>
                <w:sz w:val="15"/>
                <w:szCs w:val="15"/>
              </w:rPr>
              <w:t>eingesetzt</w:t>
            </w:r>
          </w:p>
          <w:p w14:paraId="03BED061" w14:textId="77777777" w:rsidR="00863FA2" w:rsidRPr="009D2DB4" w:rsidRDefault="00863FA2" w:rsidP="00863FA2"/>
        </w:tc>
      </w:tr>
    </w:tbl>
    <w:p w14:paraId="4C2754EB" w14:textId="652FF8B3" w:rsidR="00252985" w:rsidRDefault="00252985" w:rsidP="00252985">
      <w:pPr>
        <w:rPr>
          <w:rFonts w:eastAsia="Arial" w:cs="Arial"/>
        </w:rPr>
      </w:pPr>
    </w:p>
    <w:p w14:paraId="1FC4D578" w14:textId="74BBCCD9" w:rsidR="00252985" w:rsidRPr="00C6090E" w:rsidRDefault="00FA6D20" w:rsidP="00252985">
      <w:pPr>
        <w:rPr>
          <w:rFonts w:eastAsia="Arial" w:cs="Arial"/>
        </w:rPr>
      </w:pPr>
      <w:r w:rsidRPr="00FA6D20">
        <w:rPr>
          <w:rFonts w:eastAsia="Arial" w:cs="Arial"/>
        </w:rPr>
        <w:t xml:space="preserve">„Wir haben Sennheiser nicht nur </w:t>
      </w:r>
      <w:r w:rsidR="00EF408A">
        <w:rPr>
          <w:rFonts w:eastAsia="Arial" w:cs="Arial"/>
        </w:rPr>
        <w:t xml:space="preserve">wegen der Qualität seines </w:t>
      </w:r>
      <w:r w:rsidR="00CE0FB2">
        <w:rPr>
          <w:rFonts w:eastAsia="Arial" w:cs="Arial"/>
        </w:rPr>
        <w:t>Kunden-Services</w:t>
      </w:r>
      <w:r w:rsidR="00EF408A">
        <w:rPr>
          <w:rFonts w:eastAsia="Arial" w:cs="Arial"/>
        </w:rPr>
        <w:t xml:space="preserve"> ausgewähl</w:t>
      </w:r>
      <w:r>
        <w:rPr>
          <w:rFonts w:eastAsia="Arial" w:cs="Arial"/>
        </w:rPr>
        <w:t>t“</w:t>
      </w:r>
      <w:r w:rsidR="00EF408A">
        <w:rPr>
          <w:rFonts w:eastAsia="Arial" w:cs="Arial"/>
        </w:rPr>
        <w:t>, erklärt</w:t>
      </w:r>
      <w:r>
        <w:rPr>
          <w:rFonts w:eastAsia="Arial" w:cs="Arial"/>
        </w:rPr>
        <w:t xml:space="preserve"> Dominic </w:t>
      </w:r>
      <w:proofErr w:type="spellStart"/>
      <w:r>
        <w:rPr>
          <w:rFonts w:eastAsia="Arial" w:cs="Arial"/>
        </w:rPr>
        <w:t>Besner</w:t>
      </w:r>
      <w:proofErr w:type="spellEnd"/>
      <w:r>
        <w:rPr>
          <w:rFonts w:eastAsia="Arial" w:cs="Arial"/>
        </w:rPr>
        <w:t xml:space="preserve">, </w:t>
      </w:r>
      <w:proofErr w:type="gramStart"/>
      <w:r>
        <w:rPr>
          <w:rFonts w:eastAsia="Arial" w:cs="Arial"/>
        </w:rPr>
        <w:t>Operational</w:t>
      </w:r>
      <w:proofErr w:type="gramEnd"/>
      <w:r>
        <w:rPr>
          <w:rFonts w:eastAsia="Arial" w:cs="Arial"/>
        </w:rPr>
        <w:t xml:space="preserve"> </w:t>
      </w:r>
      <w:proofErr w:type="spellStart"/>
      <w:r>
        <w:rPr>
          <w:rFonts w:eastAsia="Arial" w:cs="Arial"/>
        </w:rPr>
        <w:t>Director</w:t>
      </w:r>
      <w:proofErr w:type="spellEnd"/>
      <w:r>
        <w:rPr>
          <w:rFonts w:eastAsia="Arial" w:cs="Arial"/>
        </w:rPr>
        <w:t xml:space="preserve"> der UQAM</w:t>
      </w:r>
      <w:r w:rsidR="00C6090E">
        <w:rPr>
          <w:rFonts w:eastAsia="Arial" w:cs="Arial"/>
        </w:rPr>
        <w:t>,</w:t>
      </w:r>
      <w:r>
        <w:rPr>
          <w:rFonts w:eastAsia="Arial" w:cs="Arial"/>
        </w:rPr>
        <w:t xml:space="preserve"> </w:t>
      </w:r>
      <w:r w:rsidRPr="00C6090E">
        <w:rPr>
          <w:rFonts w:eastAsia="Arial" w:cs="Arial"/>
        </w:rPr>
        <w:t>„</w:t>
      </w:r>
      <w:r w:rsidR="00EF408A">
        <w:rPr>
          <w:rFonts w:eastAsia="Arial" w:cs="Arial"/>
        </w:rPr>
        <w:t xml:space="preserve">sondern </w:t>
      </w:r>
      <w:r w:rsidR="00CE0FB2">
        <w:rPr>
          <w:rFonts w:eastAsia="Arial" w:cs="Arial"/>
        </w:rPr>
        <w:t xml:space="preserve">auch </w:t>
      </w:r>
      <w:r w:rsidR="00EF408A">
        <w:rPr>
          <w:rFonts w:eastAsia="Arial" w:cs="Arial"/>
        </w:rPr>
        <w:t xml:space="preserve">wegen der Robustheit und hochwertigen Verarbeitung der Produkte </w:t>
      </w:r>
      <w:r w:rsidR="00C6090E">
        <w:rPr>
          <w:rFonts w:eastAsia="Arial" w:cs="Arial"/>
        </w:rPr>
        <w:t>– und natürlich</w:t>
      </w:r>
      <w:r w:rsidR="00EF408A">
        <w:rPr>
          <w:rFonts w:eastAsia="Arial" w:cs="Arial"/>
        </w:rPr>
        <w:t xml:space="preserve">, weil alle </w:t>
      </w:r>
      <w:proofErr w:type="spellStart"/>
      <w:r w:rsidR="00C6090E">
        <w:rPr>
          <w:rFonts w:eastAsia="Arial" w:cs="Arial"/>
        </w:rPr>
        <w:t>Speech</w:t>
      </w:r>
      <w:r w:rsidR="00EF408A">
        <w:rPr>
          <w:rFonts w:eastAsia="Arial" w:cs="Arial"/>
        </w:rPr>
        <w:t>L</w:t>
      </w:r>
      <w:r w:rsidR="00C6090E">
        <w:rPr>
          <w:rFonts w:eastAsia="Arial" w:cs="Arial"/>
        </w:rPr>
        <w:t>ine</w:t>
      </w:r>
      <w:proofErr w:type="spellEnd"/>
      <w:r w:rsidR="00C6090E">
        <w:rPr>
          <w:rFonts w:eastAsia="Arial" w:cs="Arial"/>
        </w:rPr>
        <w:t xml:space="preserve"> Digital </w:t>
      </w:r>
      <w:r w:rsidR="00C6090E">
        <w:rPr>
          <w:rFonts w:eastAsia="Arial" w:cs="Arial"/>
        </w:rPr>
        <w:lastRenderedPageBreak/>
        <w:t xml:space="preserve">Wireless Systeme </w:t>
      </w:r>
      <w:r w:rsidR="00EF408A">
        <w:rPr>
          <w:rFonts w:eastAsia="Arial" w:cs="Arial"/>
        </w:rPr>
        <w:t>auf dem</w:t>
      </w:r>
      <w:r w:rsidR="00C6090E">
        <w:rPr>
          <w:rFonts w:eastAsia="Arial" w:cs="Arial"/>
        </w:rPr>
        <w:t xml:space="preserve"> Campus </w:t>
      </w:r>
      <w:r w:rsidR="00EF408A">
        <w:rPr>
          <w:rFonts w:eastAsia="Arial" w:cs="Arial"/>
        </w:rPr>
        <w:t>über</w:t>
      </w:r>
      <w:r w:rsidR="00C6090E">
        <w:rPr>
          <w:rFonts w:eastAsia="Arial" w:cs="Arial"/>
        </w:rPr>
        <w:t xml:space="preserve"> die </w:t>
      </w:r>
      <w:r w:rsidR="00EF408A">
        <w:rPr>
          <w:rFonts w:eastAsia="Arial" w:cs="Arial"/>
        </w:rPr>
        <w:t xml:space="preserve">Software </w:t>
      </w:r>
      <w:r w:rsidR="00C6090E">
        <w:rPr>
          <w:rFonts w:eastAsia="Arial" w:cs="Arial"/>
        </w:rPr>
        <w:t xml:space="preserve">Sennheiser Control Cockpit </w:t>
      </w:r>
      <w:r w:rsidR="00EF408A">
        <w:rPr>
          <w:rFonts w:eastAsia="Arial" w:cs="Arial"/>
        </w:rPr>
        <w:t>verbunden sind</w:t>
      </w:r>
      <w:r w:rsidR="00C6090E">
        <w:rPr>
          <w:rFonts w:eastAsia="Arial" w:cs="Arial"/>
        </w:rPr>
        <w:t>.</w:t>
      </w:r>
      <w:r w:rsidR="00CE0FB2">
        <w:rPr>
          <w:rFonts w:eastAsia="Arial" w:cs="Arial"/>
        </w:rPr>
        <w:t>“</w:t>
      </w:r>
    </w:p>
    <w:p w14:paraId="682212D9" w14:textId="77777777" w:rsidR="00252985" w:rsidRPr="00EF408A" w:rsidRDefault="00252985" w:rsidP="00252985">
      <w:pPr>
        <w:rPr>
          <w:bCs/>
        </w:rPr>
      </w:pPr>
      <w:bookmarkStart w:id="0" w:name="_gjdgxs" w:colFirst="0" w:colLast="0"/>
      <w:bookmarkEnd w:id="0"/>
    </w:p>
    <w:p w14:paraId="1423E5FB" w14:textId="5F41F278" w:rsidR="00252985" w:rsidRPr="00C6090E" w:rsidRDefault="00C6090E" w:rsidP="00252985">
      <w:pPr>
        <w:rPr>
          <w:b/>
        </w:rPr>
      </w:pPr>
      <w:r w:rsidRPr="00C6090E">
        <w:rPr>
          <w:b/>
        </w:rPr>
        <w:t>Den gesamten Campus verbinden</w:t>
      </w:r>
      <w:r w:rsidR="00252985" w:rsidRPr="00C6090E">
        <w:rPr>
          <w:b/>
        </w:rPr>
        <w:t xml:space="preserve"> </w:t>
      </w:r>
    </w:p>
    <w:p w14:paraId="1664BD31" w14:textId="5A24DAC9" w:rsidR="00C6090E" w:rsidRPr="00C6090E" w:rsidRDefault="00C6090E" w:rsidP="00252985">
      <w:proofErr w:type="spellStart"/>
      <w:r w:rsidRPr="00C6090E">
        <w:t>Sennheisers</w:t>
      </w:r>
      <w:proofErr w:type="spellEnd"/>
      <w:r w:rsidRPr="00C6090E">
        <w:t xml:space="preserve"> </w:t>
      </w:r>
      <w:proofErr w:type="spellStart"/>
      <w:r w:rsidRPr="00C6090E">
        <w:t>Speechline</w:t>
      </w:r>
      <w:proofErr w:type="spellEnd"/>
      <w:r w:rsidRPr="00C6090E">
        <w:t xml:space="preserve"> Digital Wireless System is</w:t>
      </w:r>
      <w:r>
        <w:t>t</w:t>
      </w:r>
      <w:r w:rsidRPr="00C6090E">
        <w:t xml:space="preserve"> d</w:t>
      </w:r>
      <w:r>
        <w:t>ie</w:t>
      </w:r>
      <w:r w:rsidRPr="00C6090E">
        <w:t xml:space="preserve"> er</w:t>
      </w:r>
      <w:r>
        <w:t xml:space="preserve">ste digitale Mikrofonlösung, die speziell für Sprachanwendungen </w:t>
      </w:r>
      <w:r w:rsidR="00EF408A">
        <w:t>entwickelt wurde</w:t>
      </w:r>
      <w:r>
        <w:t>. Von einer Pr</w:t>
      </w:r>
      <w:r w:rsidR="009D2DB4">
        <w:t>ä</w:t>
      </w:r>
      <w:r>
        <w:t>sentation</w:t>
      </w:r>
      <w:r w:rsidR="00EF408A">
        <w:t xml:space="preserve"> mit zwei Mikrofonen</w:t>
      </w:r>
      <w:r>
        <w:t xml:space="preserve"> über </w:t>
      </w:r>
      <w:r w:rsidR="006B7A4A">
        <w:t xml:space="preserve">die Verwendung von mehreren </w:t>
      </w:r>
      <w:r w:rsidR="006B7A4A">
        <w:t>Mikrofon</w:t>
      </w:r>
      <w:r w:rsidR="006B7A4A">
        <w:t>en in einem</w:t>
      </w:r>
      <w:r>
        <w:t xml:space="preserve"> </w:t>
      </w:r>
      <w:r w:rsidR="00EF408A">
        <w:t>Besprechungsraum</w:t>
      </w:r>
      <w:r w:rsidR="006C6207">
        <w:t xml:space="preserve"> </w:t>
      </w:r>
      <w:r>
        <w:t xml:space="preserve">bis </w:t>
      </w:r>
      <w:r w:rsidR="006E355F">
        <w:t xml:space="preserve">hin </w:t>
      </w:r>
      <w:r>
        <w:t>zu e</w:t>
      </w:r>
      <w:r w:rsidR="006C6207">
        <w:t>i</w:t>
      </w:r>
      <w:r>
        <w:t xml:space="preserve">ner campusweiten Installation mit </w:t>
      </w:r>
      <w:r w:rsidR="006B7A4A">
        <w:t>H</w:t>
      </w:r>
      <w:r>
        <w:t xml:space="preserve">underten </w:t>
      </w:r>
      <w:r w:rsidR="00184E7C">
        <w:t>von Drahtlosstrecken</w:t>
      </w:r>
      <w:r>
        <w:t xml:space="preserve"> wie bei der UQAM </w:t>
      </w:r>
      <w:r w:rsidR="00184E7C">
        <w:t>ist dabei jede Systemgröße möglich</w:t>
      </w:r>
      <w:r w:rsidR="006B7A4A">
        <w:t>.</w:t>
      </w:r>
    </w:p>
    <w:p w14:paraId="7CB6B9F8" w14:textId="77777777" w:rsidR="00252985" w:rsidRPr="00A9700D" w:rsidRDefault="00252985" w:rsidP="00252985"/>
    <w:p w14:paraId="09096A3D" w14:textId="5C573416" w:rsidR="00252985" w:rsidRPr="0082691D" w:rsidRDefault="006B7A4A" w:rsidP="00252985">
      <w:proofErr w:type="spellStart"/>
      <w:r>
        <w:t>Speech</w:t>
      </w:r>
      <w:r>
        <w:t>L</w:t>
      </w:r>
      <w:r>
        <w:t>ine</w:t>
      </w:r>
      <w:proofErr w:type="spellEnd"/>
      <w:r>
        <w:t xml:space="preserve"> Digital Wireless </w:t>
      </w:r>
      <w:r>
        <w:t xml:space="preserve">bietet automatisches Frequenz- und Störungsmanagement, voreingestellte Klangprofile und die Möglichkeit, zwischen verschiedenen Mikrofontypen auszuwählen. Für den Education-Bereich besonders interessant sind dabei Lösungen, bei denen die Hände frei bleiben, zum Beispiel drahtlose Tischmikrofone oder ein </w:t>
      </w:r>
      <w:r w:rsidR="008357E9">
        <w:t>Taschensender</w:t>
      </w:r>
      <w:r w:rsidR="006C6207">
        <w:t xml:space="preserve"> mit </w:t>
      </w:r>
      <w:proofErr w:type="spellStart"/>
      <w:r w:rsidR="006C6207">
        <w:t>Lavalier</w:t>
      </w:r>
      <w:proofErr w:type="spellEnd"/>
      <w:r>
        <w:t>-</w:t>
      </w:r>
      <w:r w:rsidR="006C6207">
        <w:t xml:space="preserve"> oder </w:t>
      </w:r>
      <w:r>
        <w:t xml:space="preserve">Kopfbügel-Mikrofon. </w:t>
      </w:r>
    </w:p>
    <w:p w14:paraId="493D6579" w14:textId="77777777" w:rsidR="00252985" w:rsidRPr="0082691D" w:rsidRDefault="00252985" w:rsidP="00252985"/>
    <w:tbl>
      <w:tblPr>
        <w:tblW w:w="7320"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4307"/>
        <w:gridCol w:w="3013"/>
      </w:tblGrid>
      <w:tr w:rsidR="00252985" w:rsidRPr="005D6C3B" w14:paraId="1822D192" w14:textId="77777777" w:rsidTr="00482E37">
        <w:trPr>
          <w:trHeight w:val="3291"/>
        </w:trPr>
        <w:tc>
          <w:tcPr>
            <w:tcW w:w="4307" w:type="dxa"/>
          </w:tcPr>
          <w:p w14:paraId="536ABF74" w14:textId="77777777" w:rsidR="00252985" w:rsidRPr="008953E8" w:rsidRDefault="00252985" w:rsidP="002D2532">
            <w:pPr>
              <w:rPr>
                <w:sz w:val="15"/>
                <w:szCs w:val="15"/>
              </w:rPr>
            </w:pPr>
            <w:bookmarkStart w:id="1" w:name="_GoBack"/>
            <w:r>
              <w:rPr>
                <w:noProof/>
                <w:sz w:val="15"/>
                <w:szCs w:val="15"/>
              </w:rPr>
              <w:drawing>
                <wp:inline distT="0" distB="0" distL="0" distR="0" wp14:anchorId="22CB5FAB" wp14:editId="373E3440">
                  <wp:extent cx="2648197" cy="1986148"/>
                  <wp:effectExtent l="0" t="0" r="0" b="0"/>
                  <wp:docPr id="4"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3"/>
                          <a:stretch>
                            <a:fillRect/>
                          </a:stretch>
                        </pic:blipFill>
                        <pic:spPr>
                          <a:xfrm>
                            <a:off x="0" y="0"/>
                            <a:ext cx="2680437" cy="2010328"/>
                          </a:xfrm>
                          <a:prstGeom prst="rect">
                            <a:avLst/>
                          </a:prstGeom>
                        </pic:spPr>
                      </pic:pic>
                    </a:graphicData>
                  </a:graphic>
                </wp:inline>
              </w:drawing>
            </w:r>
            <w:bookmarkEnd w:id="1"/>
          </w:p>
        </w:tc>
        <w:tc>
          <w:tcPr>
            <w:tcW w:w="3013" w:type="dxa"/>
          </w:tcPr>
          <w:p w14:paraId="7F9FFE12" w14:textId="54BA66FD" w:rsidR="00252985" w:rsidRPr="00252985" w:rsidRDefault="00252985" w:rsidP="006B7A4A">
            <w:pPr>
              <w:spacing w:line="240" w:lineRule="auto"/>
              <w:rPr>
                <w:sz w:val="15"/>
                <w:szCs w:val="15"/>
                <w:lang w:val="en-US"/>
              </w:rPr>
            </w:pPr>
            <w:r w:rsidRPr="00252985">
              <w:rPr>
                <w:sz w:val="15"/>
                <w:szCs w:val="15"/>
                <w:lang w:val="en-US"/>
              </w:rPr>
              <w:t>UQAM</w:t>
            </w:r>
            <w:r w:rsidR="006B7A4A">
              <w:rPr>
                <w:sz w:val="15"/>
                <w:szCs w:val="15"/>
                <w:lang w:val="en-US"/>
              </w:rPr>
              <w:t>-</w:t>
            </w:r>
            <w:proofErr w:type="spellStart"/>
            <w:r w:rsidR="006B7A4A">
              <w:rPr>
                <w:sz w:val="15"/>
                <w:szCs w:val="15"/>
                <w:lang w:val="en-US"/>
              </w:rPr>
              <w:t>Techniker</w:t>
            </w:r>
            <w:proofErr w:type="spellEnd"/>
            <w:r w:rsidR="006B7A4A">
              <w:rPr>
                <w:sz w:val="15"/>
                <w:szCs w:val="15"/>
                <w:lang w:val="en-US"/>
              </w:rPr>
              <w:t xml:space="preserve"> (</w:t>
            </w:r>
            <w:proofErr w:type="spellStart"/>
            <w:r w:rsidR="006B7A4A">
              <w:rPr>
                <w:sz w:val="15"/>
                <w:szCs w:val="15"/>
                <w:lang w:val="en-US"/>
              </w:rPr>
              <w:t>v.l.n.r</w:t>
            </w:r>
            <w:proofErr w:type="spellEnd"/>
            <w:r w:rsidR="006B7A4A">
              <w:rPr>
                <w:sz w:val="15"/>
                <w:szCs w:val="15"/>
                <w:lang w:val="en-US"/>
              </w:rPr>
              <w:t>.)</w:t>
            </w:r>
            <w:r w:rsidRPr="00252985">
              <w:rPr>
                <w:sz w:val="15"/>
                <w:szCs w:val="15"/>
                <w:lang w:val="en-US"/>
              </w:rPr>
              <w:t xml:space="preserve">: </w:t>
            </w:r>
            <w:r w:rsidRPr="00252985">
              <w:rPr>
                <w:sz w:val="15"/>
                <w:szCs w:val="15"/>
                <w:lang w:val="en-US"/>
              </w:rPr>
              <w:br/>
              <w:t xml:space="preserve">Jean-Francois Plante, A/V Technician; Dominic </w:t>
            </w:r>
            <w:proofErr w:type="spellStart"/>
            <w:r w:rsidRPr="00252985">
              <w:rPr>
                <w:sz w:val="15"/>
                <w:szCs w:val="15"/>
                <w:lang w:val="en-US"/>
              </w:rPr>
              <w:t>Besner</w:t>
            </w:r>
            <w:proofErr w:type="spellEnd"/>
            <w:r w:rsidRPr="00252985">
              <w:rPr>
                <w:sz w:val="15"/>
                <w:szCs w:val="15"/>
                <w:lang w:val="en-US"/>
              </w:rPr>
              <w:t>, Operational Director; Sandra Lachance, A/V Spe</w:t>
            </w:r>
            <w:r w:rsidR="009D2DB4">
              <w:rPr>
                <w:sz w:val="15"/>
                <w:szCs w:val="15"/>
                <w:lang w:val="en-US"/>
              </w:rPr>
              <w:t>c</w:t>
            </w:r>
            <w:r w:rsidRPr="00252985">
              <w:rPr>
                <w:sz w:val="15"/>
                <w:szCs w:val="15"/>
                <w:lang w:val="en-US"/>
              </w:rPr>
              <w:t>ialist</w:t>
            </w:r>
          </w:p>
          <w:p w14:paraId="37E2F020" w14:textId="77777777" w:rsidR="00252985" w:rsidRPr="00252985" w:rsidRDefault="00252985" w:rsidP="002D2532">
            <w:pPr>
              <w:rPr>
                <w:lang w:val="en-US"/>
              </w:rPr>
            </w:pPr>
          </w:p>
        </w:tc>
      </w:tr>
    </w:tbl>
    <w:p w14:paraId="0ACE8EA1" w14:textId="77777777" w:rsidR="00252985" w:rsidRPr="00252985" w:rsidRDefault="00252985" w:rsidP="00252985">
      <w:pPr>
        <w:rPr>
          <w:lang w:val="en-US"/>
        </w:rPr>
      </w:pPr>
    </w:p>
    <w:p w14:paraId="31427FFF" w14:textId="3E66993B" w:rsidR="00252985" w:rsidRPr="0082691D" w:rsidRDefault="00415F65" w:rsidP="00252985">
      <w:pPr>
        <w:rPr>
          <w:b/>
        </w:rPr>
      </w:pPr>
      <w:r>
        <w:rPr>
          <w:b/>
        </w:rPr>
        <w:t xml:space="preserve">Zentrales Monitoring über </w:t>
      </w:r>
      <w:r w:rsidR="0082691D" w:rsidRPr="0082691D">
        <w:rPr>
          <w:b/>
        </w:rPr>
        <w:t>Sennheiser</w:t>
      </w:r>
      <w:r w:rsidR="00252985" w:rsidRPr="0082691D">
        <w:rPr>
          <w:b/>
        </w:rPr>
        <w:t xml:space="preserve"> Control Cockpit</w:t>
      </w:r>
    </w:p>
    <w:p w14:paraId="5F351461" w14:textId="6DBCC453" w:rsidR="00252985" w:rsidRPr="0082691D" w:rsidRDefault="00415F65" w:rsidP="00252985">
      <w:r>
        <w:t>Da</w:t>
      </w:r>
      <w:r w:rsidR="00B84100">
        <w:t xml:space="preserve">nk der </w:t>
      </w:r>
      <w:r w:rsidR="0082691D" w:rsidRPr="0082691D">
        <w:t xml:space="preserve">campusweiten </w:t>
      </w:r>
      <w:r w:rsidR="0082691D" w:rsidRPr="00B84100">
        <w:t>Konnektivität</w:t>
      </w:r>
      <w:r w:rsidR="00B84100" w:rsidRPr="00B84100">
        <w:t xml:space="preserve"> </w:t>
      </w:r>
      <w:r w:rsidR="00B84100">
        <w:t xml:space="preserve">von </w:t>
      </w:r>
      <w:proofErr w:type="spellStart"/>
      <w:r w:rsidR="00252985" w:rsidRPr="0082691D">
        <w:t>Speechline</w:t>
      </w:r>
      <w:proofErr w:type="spellEnd"/>
      <w:r w:rsidR="00252985" w:rsidRPr="0082691D">
        <w:t xml:space="preserve"> Digital Wireless</w:t>
      </w:r>
      <w:r w:rsidR="001A1CA9">
        <w:t xml:space="preserve"> </w:t>
      </w:r>
      <w:r w:rsidR="0082691D">
        <w:t xml:space="preserve">können </w:t>
      </w:r>
      <w:r w:rsidR="006B003B">
        <w:t>alle</w:t>
      </w:r>
      <w:r w:rsidR="00B84100">
        <w:t xml:space="preserve"> Mikrofone </w:t>
      </w:r>
      <w:r w:rsidR="0082691D">
        <w:t>auf dem UQAM</w:t>
      </w:r>
      <w:r w:rsidR="00B84100">
        <w:t>-</w:t>
      </w:r>
      <w:r w:rsidR="0082691D">
        <w:t xml:space="preserve">Campus zentral </w:t>
      </w:r>
      <w:r w:rsidR="00B84100">
        <w:t xml:space="preserve">über die </w:t>
      </w:r>
      <w:r w:rsidR="00B84100">
        <w:t xml:space="preserve">Software </w:t>
      </w:r>
      <w:r w:rsidR="001A1CA9">
        <w:t xml:space="preserve">Sennheiser Control Cockpit </w:t>
      </w:r>
      <w:r w:rsidR="005F1379">
        <w:t xml:space="preserve">verwaltet, </w:t>
      </w:r>
      <w:r w:rsidR="0082691D">
        <w:t>gesteuert</w:t>
      </w:r>
      <w:r w:rsidR="008357E9">
        <w:t xml:space="preserve"> </w:t>
      </w:r>
      <w:r w:rsidR="00B84100">
        <w:t xml:space="preserve">und überwacht </w:t>
      </w:r>
      <w:r w:rsidR="008357E9">
        <w:t>werden.</w:t>
      </w:r>
      <w:r w:rsidR="00DE0F0B">
        <w:t xml:space="preserve"> </w:t>
      </w:r>
      <w:r w:rsidR="005F1379">
        <w:t>Die bedienfreundliche Software liefert jederzeit einen Gesamtüberblick über die netzwerkfähigen Geräte und zeigt alle Statusinformationen auf einen Blick. Das Technikteam der UQAM kann</w:t>
      </w:r>
      <w:r w:rsidR="006B003B">
        <w:t xml:space="preserve"> so</w:t>
      </w:r>
      <w:r w:rsidR="005F1379">
        <w:t xml:space="preserve"> Einstellungen für ein oder mehrere Geräte </w:t>
      </w:r>
      <w:r w:rsidR="005F1379">
        <w:t xml:space="preserve">zentral </w:t>
      </w:r>
      <w:r w:rsidR="005F1379">
        <w:t xml:space="preserve">vornehmen, das System </w:t>
      </w:r>
      <w:r w:rsidR="006B003B">
        <w:t xml:space="preserve">bequem </w:t>
      </w:r>
      <w:r w:rsidR="005F1379">
        <w:t xml:space="preserve">fernüberwachen und </w:t>
      </w:r>
      <w:r w:rsidR="006B003B">
        <w:t xml:space="preserve">zeitsparende </w:t>
      </w:r>
      <w:r w:rsidR="005F1379">
        <w:t xml:space="preserve">Workflows einrichten. </w:t>
      </w:r>
    </w:p>
    <w:p w14:paraId="6676DB74" w14:textId="7DC49657" w:rsidR="001750D2" w:rsidRDefault="001750D2" w:rsidP="00252985"/>
    <w:p w14:paraId="79C880E9" w14:textId="77777777" w:rsidR="006B003B" w:rsidRDefault="006B003B" w:rsidP="00252985"/>
    <w:p w14:paraId="56F6B50C" w14:textId="53E1C0F4" w:rsidR="00972893" w:rsidRPr="00972893" w:rsidRDefault="00972893" w:rsidP="00972893">
      <w:r w:rsidRPr="00972893">
        <w:t>Die Bilder dieser Pressemitteilung können hier herunt</w:t>
      </w:r>
      <w:r>
        <w:t>ergeladen werden</w:t>
      </w:r>
      <w:r w:rsidRPr="00972893">
        <w:t xml:space="preserve">: </w:t>
      </w:r>
      <w:hyperlink r:id="rId14" w:history="1">
        <w:r w:rsidRPr="00972893">
          <w:rPr>
            <w:rStyle w:val="Hyperlink"/>
          </w:rPr>
          <w:t>https://sennheiser-brandzone.com/c</w:t>
        </w:r>
        <w:r w:rsidRPr="00972893">
          <w:rPr>
            <w:rStyle w:val="Hyperlink"/>
          </w:rPr>
          <w:t>/</w:t>
        </w:r>
        <w:r w:rsidRPr="00972893">
          <w:rPr>
            <w:rStyle w:val="Hyperlink"/>
          </w:rPr>
          <w:t>181/Rh3STygV</w:t>
        </w:r>
      </w:hyperlink>
      <w:r w:rsidRPr="00972893">
        <w:t>.</w:t>
      </w:r>
    </w:p>
    <w:p w14:paraId="3E5ED3F8" w14:textId="77777777" w:rsidR="00972893" w:rsidRPr="00972893" w:rsidRDefault="00972893" w:rsidP="00252985"/>
    <w:p w14:paraId="2CC6B954" w14:textId="77777777" w:rsidR="00252985" w:rsidRPr="00972893" w:rsidRDefault="00252985" w:rsidP="00252985"/>
    <w:p w14:paraId="170C5ED8" w14:textId="77777777" w:rsidR="00083622" w:rsidRPr="005C4E4F" w:rsidRDefault="00083622" w:rsidP="00083622">
      <w:pPr>
        <w:spacing w:line="240" w:lineRule="auto"/>
      </w:pPr>
      <w:r w:rsidRPr="005C4E4F">
        <w:rPr>
          <w:b/>
        </w:rPr>
        <w:t>Über Sennheiser</w:t>
      </w:r>
    </w:p>
    <w:p w14:paraId="3D6B1F51" w14:textId="509F37CB" w:rsidR="00252985" w:rsidRPr="00083622" w:rsidRDefault="00083622" w:rsidP="00083622">
      <w:pPr>
        <w:spacing w:line="240" w:lineRule="auto"/>
      </w:pPr>
      <w:r w:rsidRPr="00B92655">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284766">
        <w:rPr>
          <w:color w:val="0095D5" w:themeColor="accent1"/>
          <w:szCs w:val="18"/>
        </w:rPr>
        <w:t>www.sennheiser.com</w:t>
      </w:r>
    </w:p>
    <w:p w14:paraId="519D473B" w14:textId="3F0CF13F" w:rsidR="00252985" w:rsidRDefault="00252985" w:rsidP="00252985">
      <w:pPr>
        <w:spacing w:line="240" w:lineRule="auto"/>
      </w:pPr>
    </w:p>
    <w:p w14:paraId="6E8FC7C3" w14:textId="77777777" w:rsidR="00A51A71" w:rsidRPr="00083622" w:rsidRDefault="00A51A71" w:rsidP="00252985">
      <w:pPr>
        <w:spacing w:line="240" w:lineRule="auto"/>
      </w:pPr>
    </w:p>
    <w:p w14:paraId="6C812A58" w14:textId="43B078ED" w:rsidR="00A51A71" w:rsidRPr="00D02259" w:rsidRDefault="00A51A71" w:rsidP="00A51A71">
      <w:pPr>
        <w:pStyle w:val="Contact"/>
        <w:rPr>
          <w:b/>
        </w:rPr>
      </w:pPr>
      <w:r>
        <w:rPr>
          <w:b/>
        </w:rPr>
        <w:t>Lokale Pressekontakt</w:t>
      </w:r>
      <w:r w:rsidR="00972893">
        <w:rPr>
          <w:b/>
        </w:rPr>
        <w:t>e</w:t>
      </w:r>
    </w:p>
    <w:p w14:paraId="324256D3" w14:textId="77777777" w:rsidR="00A51A71" w:rsidRPr="00D02259" w:rsidRDefault="00A51A71" w:rsidP="00A51A71">
      <w:pPr>
        <w:pStyle w:val="Contact"/>
      </w:pPr>
    </w:p>
    <w:p w14:paraId="47AD7120" w14:textId="77777777" w:rsidR="00972893" w:rsidRPr="00972893" w:rsidRDefault="00972893" w:rsidP="00972893">
      <w:pPr>
        <w:pStyle w:val="Contact"/>
        <w:rPr>
          <w:color w:val="0095D5"/>
        </w:rPr>
      </w:pPr>
      <w:r w:rsidRPr="00972893">
        <w:rPr>
          <w:color w:val="0095D5"/>
        </w:rPr>
        <w:t xml:space="preserve">Jeff Touzeau </w:t>
      </w:r>
      <w:r w:rsidRPr="00972893">
        <w:rPr>
          <w:color w:val="0095D5"/>
        </w:rPr>
        <w:tab/>
        <w:t>Daniella Kohan</w:t>
      </w:r>
    </w:p>
    <w:p w14:paraId="63D9B1CA" w14:textId="77777777" w:rsidR="00972893" w:rsidRPr="00972893" w:rsidRDefault="00972893" w:rsidP="00972893">
      <w:pPr>
        <w:pStyle w:val="Contact"/>
      </w:pPr>
      <w:r w:rsidRPr="00972893">
        <w:t xml:space="preserve">jeff@hummingbirdmedia.com </w:t>
      </w:r>
      <w:r w:rsidRPr="00972893">
        <w:tab/>
        <w:t>daniella.kohan@sennheiser.com</w:t>
      </w:r>
    </w:p>
    <w:p w14:paraId="31867211" w14:textId="77777777" w:rsidR="00972893" w:rsidRPr="009947C1" w:rsidRDefault="00972893" w:rsidP="00972893">
      <w:pPr>
        <w:pStyle w:val="Contact"/>
      </w:pPr>
      <w:r>
        <w:t>T +1 (914) 602-2913</w:t>
      </w:r>
      <w:r w:rsidRPr="00753972">
        <w:rPr>
          <w:noProof/>
        </w:rPr>
        <w:t xml:space="preserve"> </w:t>
      </w:r>
      <w:r w:rsidRPr="00DC7935">
        <w:rPr>
          <w:noProof/>
        </w:rPr>
        <w:tab/>
      </w:r>
      <w:r>
        <w:t>+1 (860) 222 – 4226</w:t>
      </w:r>
    </w:p>
    <w:p w14:paraId="7348C757" w14:textId="77777777" w:rsidR="00A51A71" w:rsidRPr="008B32AE" w:rsidRDefault="00A51A71" w:rsidP="00A51A71">
      <w:pPr>
        <w:pStyle w:val="Contact"/>
      </w:pPr>
    </w:p>
    <w:p w14:paraId="2680B242" w14:textId="1C225770" w:rsidR="00252985" w:rsidRPr="00BE1E9C" w:rsidRDefault="00252985" w:rsidP="00252985">
      <w:pPr>
        <w:pStyle w:val="Contact"/>
        <w:rPr>
          <w:rFonts w:ascii="Sennheiser Office" w:hAnsi="Sennheiser Office" w:cs="Times New Roman"/>
          <w:bCs/>
          <w:lang w:val="en-US"/>
        </w:rPr>
      </w:pPr>
    </w:p>
    <w:sectPr w:rsidR="00252985" w:rsidRPr="00BE1E9C" w:rsidSect="00863812">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9E8E8" w14:textId="77777777" w:rsidR="00584766" w:rsidRDefault="00584766" w:rsidP="00CA1EB9">
      <w:pPr>
        <w:spacing w:line="240" w:lineRule="auto"/>
      </w:pPr>
      <w:r>
        <w:separator/>
      </w:r>
    </w:p>
  </w:endnote>
  <w:endnote w:type="continuationSeparator" w:id="0">
    <w:p w14:paraId="106FBB4F" w14:textId="77777777" w:rsidR="00584766" w:rsidRDefault="00584766" w:rsidP="00CA1EB9">
      <w:pPr>
        <w:spacing w:line="240" w:lineRule="auto"/>
      </w:pPr>
      <w:r>
        <w:continuationSeparator/>
      </w:r>
    </w:p>
  </w:endnote>
  <w:endnote w:type="continuationNotice" w:id="1">
    <w:p w14:paraId="048CBF22" w14:textId="77777777" w:rsidR="00584766" w:rsidRDefault="005847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EEE64261-BE01-473E-BB05-C8AB0345F525}"/>
    <w:embedBold r:id="rId2" w:fontKey="{B3BF9FEE-D8CF-49D5-8A33-34573F3532BB}"/>
    <w:embedBoldItalic r:id="rId3" w:fontKey="{8076DCDF-4785-4375-A0D1-1A60F7290CD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80C49A9A-0B11-4AB2-B878-F6989CCBDF6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34A4" w14:textId="77777777" w:rsidR="00584766" w:rsidRDefault="00584766" w:rsidP="00CA1EB9">
      <w:pPr>
        <w:spacing w:line="240" w:lineRule="auto"/>
      </w:pPr>
      <w:r>
        <w:separator/>
      </w:r>
    </w:p>
  </w:footnote>
  <w:footnote w:type="continuationSeparator" w:id="0">
    <w:p w14:paraId="54C43C29" w14:textId="77777777" w:rsidR="00584766" w:rsidRDefault="00584766" w:rsidP="00CA1EB9">
      <w:pPr>
        <w:spacing w:line="240" w:lineRule="auto"/>
      </w:pPr>
      <w:r>
        <w:continuationSeparator/>
      </w:r>
    </w:p>
  </w:footnote>
  <w:footnote w:type="continuationNotice" w:id="1">
    <w:p w14:paraId="7835FC88" w14:textId="77777777" w:rsidR="00584766" w:rsidRDefault="0058476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646002EA"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D6C3B">
      <w:rPr>
        <w:noProof/>
        <w:color w:val="0095D5" w:themeColor="accent1"/>
        <w:lang w:val="en-US"/>
      </w:rPr>
      <w:t>PRESSEMITTEILUNG</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F127AD">
      <w:rPr>
        <w:noProof/>
      </w:rPr>
      <w:t>2</w:t>
    </w:r>
    <w:r>
      <w:fldChar w:fldCharType="end"/>
    </w:r>
    <w:r>
      <w:t>/</w:t>
    </w:r>
    <w:r w:rsidR="00E619F5">
      <w:fldChar w:fldCharType="begin"/>
    </w:r>
    <w:r w:rsidR="00E619F5">
      <w:instrText xml:space="preserve"> NUMPAGES  \* Arabic  \* MERGEFORMAT </w:instrText>
    </w:r>
    <w:r w:rsidR="00E619F5">
      <w:fldChar w:fldCharType="separate"/>
    </w:r>
    <w:r w:rsidR="00F127AD">
      <w:rPr>
        <w:noProof/>
      </w:rPr>
      <w:t>3</w:t>
    </w:r>
    <w:r w:rsidR="00E619F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5957BBDE"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D6C3B">
      <w:rPr>
        <w:noProof/>
        <w:color w:val="0095D5" w:themeColor="accent1"/>
        <w:lang w:val="en-US"/>
      </w:rPr>
      <w:t>PRESSEMITTEILUNG</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F127AD">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F127AD" w:rsidRPr="00F127AD">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43C17FBB"/>
    <w:multiLevelType w:val="hybridMultilevel"/>
    <w:tmpl w:val="0DD05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5"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1C3"/>
    <w:rsid w:val="00004309"/>
    <w:rsid w:val="00010889"/>
    <w:rsid w:val="00012050"/>
    <w:rsid w:val="000153AE"/>
    <w:rsid w:val="00026C3D"/>
    <w:rsid w:val="00027EE1"/>
    <w:rsid w:val="00031389"/>
    <w:rsid w:val="00046353"/>
    <w:rsid w:val="000522E9"/>
    <w:rsid w:val="000617FC"/>
    <w:rsid w:val="000639B8"/>
    <w:rsid w:val="000643EA"/>
    <w:rsid w:val="00083622"/>
    <w:rsid w:val="00094683"/>
    <w:rsid w:val="000961F0"/>
    <w:rsid w:val="000A49D9"/>
    <w:rsid w:val="000B330A"/>
    <w:rsid w:val="000B346C"/>
    <w:rsid w:val="000B51F8"/>
    <w:rsid w:val="000B7879"/>
    <w:rsid w:val="000C562D"/>
    <w:rsid w:val="000D0E84"/>
    <w:rsid w:val="000D3D24"/>
    <w:rsid w:val="000E0670"/>
    <w:rsid w:val="000E67B7"/>
    <w:rsid w:val="000E763C"/>
    <w:rsid w:val="000F0B40"/>
    <w:rsid w:val="000F0C54"/>
    <w:rsid w:val="000F2644"/>
    <w:rsid w:val="000F380C"/>
    <w:rsid w:val="000F4302"/>
    <w:rsid w:val="00105374"/>
    <w:rsid w:val="00106D50"/>
    <w:rsid w:val="0011175A"/>
    <w:rsid w:val="00112B5F"/>
    <w:rsid w:val="00117678"/>
    <w:rsid w:val="00121501"/>
    <w:rsid w:val="00124621"/>
    <w:rsid w:val="00126CD0"/>
    <w:rsid w:val="00145A87"/>
    <w:rsid w:val="00150BE3"/>
    <w:rsid w:val="00164D9E"/>
    <w:rsid w:val="001702EE"/>
    <w:rsid w:val="00171A3C"/>
    <w:rsid w:val="001750D2"/>
    <w:rsid w:val="00184E7C"/>
    <w:rsid w:val="00191DA0"/>
    <w:rsid w:val="00195A7F"/>
    <w:rsid w:val="0019740A"/>
    <w:rsid w:val="001A0CE0"/>
    <w:rsid w:val="001A1CA9"/>
    <w:rsid w:val="001B46A8"/>
    <w:rsid w:val="001B77DB"/>
    <w:rsid w:val="001C067C"/>
    <w:rsid w:val="001C4FD4"/>
    <w:rsid w:val="001C63D8"/>
    <w:rsid w:val="001D08A0"/>
    <w:rsid w:val="001D4E25"/>
    <w:rsid w:val="001D5C5C"/>
    <w:rsid w:val="001D6468"/>
    <w:rsid w:val="001E104A"/>
    <w:rsid w:val="001F3001"/>
    <w:rsid w:val="001F683E"/>
    <w:rsid w:val="002057CE"/>
    <w:rsid w:val="00213518"/>
    <w:rsid w:val="00213E97"/>
    <w:rsid w:val="002179DC"/>
    <w:rsid w:val="00233183"/>
    <w:rsid w:val="00233EB7"/>
    <w:rsid w:val="00236930"/>
    <w:rsid w:val="00252985"/>
    <w:rsid w:val="0025574B"/>
    <w:rsid w:val="00266EA0"/>
    <w:rsid w:val="00275A1A"/>
    <w:rsid w:val="00282A8D"/>
    <w:rsid w:val="00284766"/>
    <w:rsid w:val="002859D2"/>
    <w:rsid w:val="00294DE3"/>
    <w:rsid w:val="00296326"/>
    <w:rsid w:val="002978EB"/>
    <w:rsid w:val="002A09C1"/>
    <w:rsid w:val="002A2FAD"/>
    <w:rsid w:val="002B0B6E"/>
    <w:rsid w:val="002B47E2"/>
    <w:rsid w:val="002B4FC8"/>
    <w:rsid w:val="002C3016"/>
    <w:rsid w:val="002C4175"/>
    <w:rsid w:val="002C6F4D"/>
    <w:rsid w:val="002D30AE"/>
    <w:rsid w:val="002D4B36"/>
    <w:rsid w:val="002E195E"/>
    <w:rsid w:val="002F272C"/>
    <w:rsid w:val="003032AC"/>
    <w:rsid w:val="00311C6F"/>
    <w:rsid w:val="00321135"/>
    <w:rsid w:val="00323372"/>
    <w:rsid w:val="0032681B"/>
    <w:rsid w:val="00326FB8"/>
    <w:rsid w:val="00330608"/>
    <w:rsid w:val="00333106"/>
    <w:rsid w:val="00335325"/>
    <w:rsid w:val="003356F9"/>
    <w:rsid w:val="003379C9"/>
    <w:rsid w:val="003450E0"/>
    <w:rsid w:val="003557AF"/>
    <w:rsid w:val="00356209"/>
    <w:rsid w:val="00357679"/>
    <w:rsid w:val="00360584"/>
    <w:rsid w:val="00362A2E"/>
    <w:rsid w:val="00375ACD"/>
    <w:rsid w:val="00380231"/>
    <w:rsid w:val="0038644A"/>
    <w:rsid w:val="003918F6"/>
    <w:rsid w:val="00391FE5"/>
    <w:rsid w:val="003A2459"/>
    <w:rsid w:val="003A2868"/>
    <w:rsid w:val="003C4B54"/>
    <w:rsid w:val="003C71A6"/>
    <w:rsid w:val="003C7681"/>
    <w:rsid w:val="003C7D1E"/>
    <w:rsid w:val="003C7FFD"/>
    <w:rsid w:val="003D06A1"/>
    <w:rsid w:val="003D5C81"/>
    <w:rsid w:val="003D72E9"/>
    <w:rsid w:val="003E4A26"/>
    <w:rsid w:val="003E639C"/>
    <w:rsid w:val="00400977"/>
    <w:rsid w:val="004020BD"/>
    <w:rsid w:val="00415F65"/>
    <w:rsid w:val="00427C99"/>
    <w:rsid w:val="00436D64"/>
    <w:rsid w:val="00442B5E"/>
    <w:rsid w:val="00442FE0"/>
    <w:rsid w:val="00443360"/>
    <w:rsid w:val="004501CC"/>
    <w:rsid w:val="00453B3E"/>
    <w:rsid w:val="004569ED"/>
    <w:rsid w:val="0045781B"/>
    <w:rsid w:val="00457C90"/>
    <w:rsid w:val="004644CE"/>
    <w:rsid w:val="004739BA"/>
    <w:rsid w:val="00473E3F"/>
    <w:rsid w:val="00477C1C"/>
    <w:rsid w:val="00482E37"/>
    <w:rsid w:val="00485883"/>
    <w:rsid w:val="00485C81"/>
    <w:rsid w:val="00492CD6"/>
    <w:rsid w:val="0049593B"/>
    <w:rsid w:val="004A431B"/>
    <w:rsid w:val="004A65DC"/>
    <w:rsid w:val="004B3D25"/>
    <w:rsid w:val="004B4F67"/>
    <w:rsid w:val="004C404E"/>
    <w:rsid w:val="004D1ECA"/>
    <w:rsid w:val="004D5DAE"/>
    <w:rsid w:val="004E1257"/>
    <w:rsid w:val="004E1A55"/>
    <w:rsid w:val="004E60FB"/>
    <w:rsid w:val="004F6B00"/>
    <w:rsid w:val="004F6E42"/>
    <w:rsid w:val="004F70B6"/>
    <w:rsid w:val="00501A39"/>
    <w:rsid w:val="00521DC5"/>
    <w:rsid w:val="005327DB"/>
    <w:rsid w:val="00537C52"/>
    <w:rsid w:val="00547275"/>
    <w:rsid w:val="00550F2C"/>
    <w:rsid w:val="0055602D"/>
    <w:rsid w:val="0055620E"/>
    <w:rsid w:val="00560399"/>
    <w:rsid w:val="00561C96"/>
    <w:rsid w:val="005650F1"/>
    <w:rsid w:val="00567F5A"/>
    <w:rsid w:val="00574CA5"/>
    <w:rsid w:val="00575F47"/>
    <w:rsid w:val="0058079D"/>
    <w:rsid w:val="005832C8"/>
    <w:rsid w:val="00584766"/>
    <w:rsid w:val="00584CAD"/>
    <w:rsid w:val="0059606A"/>
    <w:rsid w:val="005A5228"/>
    <w:rsid w:val="005A714C"/>
    <w:rsid w:val="005A78A0"/>
    <w:rsid w:val="005B77A8"/>
    <w:rsid w:val="005C116B"/>
    <w:rsid w:val="005C1F67"/>
    <w:rsid w:val="005C4664"/>
    <w:rsid w:val="005C4BAD"/>
    <w:rsid w:val="005C5D49"/>
    <w:rsid w:val="005D571F"/>
    <w:rsid w:val="005D6C3B"/>
    <w:rsid w:val="005D6DC2"/>
    <w:rsid w:val="005E6FAA"/>
    <w:rsid w:val="005F1379"/>
    <w:rsid w:val="005F2AF1"/>
    <w:rsid w:val="005F2E40"/>
    <w:rsid w:val="0060142B"/>
    <w:rsid w:val="006020DC"/>
    <w:rsid w:val="006143E5"/>
    <w:rsid w:val="006166FC"/>
    <w:rsid w:val="00617407"/>
    <w:rsid w:val="00623922"/>
    <w:rsid w:val="00623C23"/>
    <w:rsid w:val="00627105"/>
    <w:rsid w:val="00633633"/>
    <w:rsid w:val="006404DA"/>
    <w:rsid w:val="00640C0D"/>
    <w:rsid w:val="00644B87"/>
    <w:rsid w:val="006455FA"/>
    <w:rsid w:val="006566A9"/>
    <w:rsid w:val="00657EBC"/>
    <w:rsid w:val="00664C14"/>
    <w:rsid w:val="006806C2"/>
    <w:rsid w:val="00693A85"/>
    <w:rsid w:val="00696840"/>
    <w:rsid w:val="006A5C7C"/>
    <w:rsid w:val="006B003B"/>
    <w:rsid w:val="006B0321"/>
    <w:rsid w:val="006B119C"/>
    <w:rsid w:val="006B7A4A"/>
    <w:rsid w:val="006C1D67"/>
    <w:rsid w:val="006C6207"/>
    <w:rsid w:val="006D156A"/>
    <w:rsid w:val="006D41EC"/>
    <w:rsid w:val="006E355F"/>
    <w:rsid w:val="006E5F4C"/>
    <w:rsid w:val="006F058F"/>
    <w:rsid w:val="006F57F3"/>
    <w:rsid w:val="00716638"/>
    <w:rsid w:val="007237E9"/>
    <w:rsid w:val="00725F07"/>
    <w:rsid w:val="00732897"/>
    <w:rsid w:val="00741E7E"/>
    <w:rsid w:val="007420F0"/>
    <w:rsid w:val="0074336E"/>
    <w:rsid w:val="00747285"/>
    <w:rsid w:val="00753925"/>
    <w:rsid w:val="007577B0"/>
    <w:rsid w:val="00766E21"/>
    <w:rsid w:val="007848E9"/>
    <w:rsid w:val="00784FEA"/>
    <w:rsid w:val="007A4E5A"/>
    <w:rsid w:val="007A4EE0"/>
    <w:rsid w:val="007A69CE"/>
    <w:rsid w:val="007B08FA"/>
    <w:rsid w:val="007B1304"/>
    <w:rsid w:val="007B1CB2"/>
    <w:rsid w:val="007B52FE"/>
    <w:rsid w:val="007B5512"/>
    <w:rsid w:val="007B709D"/>
    <w:rsid w:val="007C2841"/>
    <w:rsid w:val="007C4F79"/>
    <w:rsid w:val="007C733A"/>
    <w:rsid w:val="007D31F8"/>
    <w:rsid w:val="007D4B87"/>
    <w:rsid w:val="007E7ED8"/>
    <w:rsid w:val="008032F3"/>
    <w:rsid w:val="00804631"/>
    <w:rsid w:val="0081460D"/>
    <w:rsid w:val="00815B03"/>
    <w:rsid w:val="00817F9C"/>
    <w:rsid w:val="0082691D"/>
    <w:rsid w:val="00830FAC"/>
    <w:rsid w:val="00831073"/>
    <w:rsid w:val="00831204"/>
    <w:rsid w:val="008357E9"/>
    <w:rsid w:val="00837325"/>
    <w:rsid w:val="00841C19"/>
    <w:rsid w:val="008433E1"/>
    <w:rsid w:val="0084415C"/>
    <w:rsid w:val="00844D8F"/>
    <w:rsid w:val="008478C4"/>
    <w:rsid w:val="00863812"/>
    <w:rsid w:val="00863FA2"/>
    <w:rsid w:val="00864F67"/>
    <w:rsid w:val="00873383"/>
    <w:rsid w:val="00874BEF"/>
    <w:rsid w:val="00876841"/>
    <w:rsid w:val="00876FE5"/>
    <w:rsid w:val="0088051C"/>
    <w:rsid w:val="008958AB"/>
    <w:rsid w:val="00895F48"/>
    <w:rsid w:val="008A22D0"/>
    <w:rsid w:val="008A4CF6"/>
    <w:rsid w:val="008C3680"/>
    <w:rsid w:val="008C65A2"/>
    <w:rsid w:val="008D6CAB"/>
    <w:rsid w:val="008D6E36"/>
    <w:rsid w:val="008E01A4"/>
    <w:rsid w:val="008E0A52"/>
    <w:rsid w:val="008E5D5C"/>
    <w:rsid w:val="008F4BE0"/>
    <w:rsid w:val="00905C8B"/>
    <w:rsid w:val="009122D6"/>
    <w:rsid w:val="00926600"/>
    <w:rsid w:val="009302B0"/>
    <w:rsid w:val="009307D7"/>
    <w:rsid w:val="00931915"/>
    <w:rsid w:val="009320A9"/>
    <w:rsid w:val="00933FA1"/>
    <w:rsid w:val="00937929"/>
    <w:rsid w:val="00942608"/>
    <w:rsid w:val="00953E58"/>
    <w:rsid w:val="00955352"/>
    <w:rsid w:val="0096404E"/>
    <w:rsid w:val="00972456"/>
    <w:rsid w:val="00972893"/>
    <w:rsid w:val="009752D5"/>
    <w:rsid w:val="00975DE5"/>
    <w:rsid w:val="009766CC"/>
    <w:rsid w:val="00977493"/>
    <w:rsid w:val="00986688"/>
    <w:rsid w:val="009872F4"/>
    <w:rsid w:val="009A25DF"/>
    <w:rsid w:val="009A3243"/>
    <w:rsid w:val="009A57CE"/>
    <w:rsid w:val="009B78DA"/>
    <w:rsid w:val="009C14DD"/>
    <w:rsid w:val="009C45A2"/>
    <w:rsid w:val="009D0F3A"/>
    <w:rsid w:val="009D2DB4"/>
    <w:rsid w:val="009D3DCE"/>
    <w:rsid w:val="009D6AD5"/>
    <w:rsid w:val="009F6E01"/>
    <w:rsid w:val="00A036E9"/>
    <w:rsid w:val="00A14F2F"/>
    <w:rsid w:val="00A152A2"/>
    <w:rsid w:val="00A40A22"/>
    <w:rsid w:val="00A45D34"/>
    <w:rsid w:val="00A4795F"/>
    <w:rsid w:val="00A51A71"/>
    <w:rsid w:val="00A621B8"/>
    <w:rsid w:val="00A650F5"/>
    <w:rsid w:val="00A653C8"/>
    <w:rsid w:val="00A67EC7"/>
    <w:rsid w:val="00A81A22"/>
    <w:rsid w:val="00A8353F"/>
    <w:rsid w:val="00A83CD6"/>
    <w:rsid w:val="00A90A10"/>
    <w:rsid w:val="00A90B01"/>
    <w:rsid w:val="00A91201"/>
    <w:rsid w:val="00A92E68"/>
    <w:rsid w:val="00A9700D"/>
    <w:rsid w:val="00AA14D4"/>
    <w:rsid w:val="00AA59B7"/>
    <w:rsid w:val="00AB0C5A"/>
    <w:rsid w:val="00AB0D4F"/>
    <w:rsid w:val="00AB1AF8"/>
    <w:rsid w:val="00AB2DDC"/>
    <w:rsid w:val="00AB48ED"/>
    <w:rsid w:val="00AB5767"/>
    <w:rsid w:val="00AC3189"/>
    <w:rsid w:val="00AC4E77"/>
    <w:rsid w:val="00AD2E38"/>
    <w:rsid w:val="00AD600B"/>
    <w:rsid w:val="00AD75E0"/>
    <w:rsid w:val="00AE0862"/>
    <w:rsid w:val="00AE0EF3"/>
    <w:rsid w:val="00AE2057"/>
    <w:rsid w:val="00AE4118"/>
    <w:rsid w:val="00AE74E1"/>
    <w:rsid w:val="00AF2F8C"/>
    <w:rsid w:val="00AF30D8"/>
    <w:rsid w:val="00AF4B25"/>
    <w:rsid w:val="00AF5D4E"/>
    <w:rsid w:val="00AF620C"/>
    <w:rsid w:val="00B01581"/>
    <w:rsid w:val="00B0773F"/>
    <w:rsid w:val="00B15717"/>
    <w:rsid w:val="00B1694F"/>
    <w:rsid w:val="00B17420"/>
    <w:rsid w:val="00B20E88"/>
    <w:rsid w:val="00B2346A"/>
    <w:rsid w:val="00B27BE0"/>
    <w:rsid w:val="00B3160C"/>
    <w:rsid w:val="00B322D5"/>
    <w:rsid w:val="00B32A71"/>
    <w:rsid w:val="00B40B35"/>
    <w:rsid w:val="00B40CFC"/>
    <w:rsid w:val="00B41D0D"/>
    <w:rsid w:val="00B476AD"/>
    <w:rsid w:val="00B5040E"/>
    <w:rsid w:val="00B518B1"/>
    <w:rsid w:val="00B52CE0"/>
    <w:rsid w:val="00B56485"/>
    <w:rsid w:val="00B56ACF"/>
    <w:rsid w:val="00B63D4D"/>
    <w:rsid w:val="00B826EE"/>
    <w:rsid w:val="00B84100"/>
    <w:rsid w:val="00B865A3"/>
    <w:rsid w:val="00B96BF1"/>
    <w:rsid w:val="00BA454C"/>
    <w:rsid w:val="00BB5672"/>
    <w:rsid w:val="00BB72FA"/>
    <w:rsid w:val="00BE4C9C"/>
    <w:rsid w:val="00BE5DF0"/>
    <w:rsid w:val="00BF391E"/>
    <w:rsid w:val="00BF71B2"/>
    <w:rsid w:val="00C00ACC"/>
    <w:rsid w:val="00C03826"/>
    <w:rsid w:val="00C128C8"/>
    <w:rsid w:val="00C13C0B"/>
    <w:rsid w:val="00C24DAB"/>
    <w:rsid w:val="00C27450"/>
    <w:rsid w:val="00C46D65"/>
    <w:rsid w:val="00C46EC2"/>
    <w:rsid w:val="00C50864"/>
    <w:rsid w:val="00C57406"/>
    <w:rsid w:val="00C6090E"/>
    <w:rsid w:val="00C6195E"/>
    <w:rsid w:val="00C62530"/>
    <w:rsid w:val="00C7116E"/>
    <w:rsid w:val="00C8099E"/>
    <w:rsid w:val="00C91ACD"/>
    <w:rsid w:val="00C9264C"/>
    <w:rsid w:val="00C947C5"/>
    <w:rsid w:val="00C949E6"/>
    <w:rsid w:val="00C94DCD"/>
    <w:rsid w:val="00C95E8B"/>
    <w:rsid w:val="00CA1B35"/>
    <w:rsid w:val="00CA1EB9"/>
    <w:rsid w:val="00CA7BB7"/>
    <w:rsid w:val="00CB35FD"/>
    <w:rsid w:val="00CB71A4"/>
    <w:rsid w:val="00CC06C6"/>
    <w:rsid w:val="00CC0D25"/>
    <w:rsid w:val="00CC11B6"/>
    <w:rsid w:val="00CC44BD"/>
    <w:rsid w:val="00CD5497"/>
    <w:rsid w:val="00CD5F44"/>
    <w:rsid w:val="00CD7927"/>
    <w:rsid w:val="00CE0343"/>
    <w:rsid w:val="00CE0FB2"/>
    <w:rsid w:val="00CF6511"/>
    <w:rsid w:val="00D00824"/>
    <w:rsid w:val="00D03E52"/>
    <w:rsid w:val="00D07EBA"/>
    <w:rsid w:val="00D119CE"/>
    <w:rsid w:val="00D12F5A"/>
    <w:rsid w:val="00D14533"/>
    <w:rsid w:val="00D147DC"/>
    <w:rsid w:val="00D22EA6"/>
    <w:rsid w:val="00D25210"/>
    <w:rsid w:val="00D2564F"/>
    <w:rsid w:val="00D26B49"/>
    <w:rsid w:val="00D3717B"/>
    <w:rsid w:val="00D436C0"/>
    <w:rsid w:val="00D45E68"/>
    <w:rsid w:val="00D47D4D"/>
    <w:rsid w:val="00D5056D"/>
    <w:rsid w:val="00D5539D"/>
    <w:rsid w:val="00D60E5A"/>
    <w:rsid w:val="00D644ED"/>
    <w:rsid w:val="00D66CA9"/>
    <w:rsid w:val="00D72E58"/>
    <w:rsid w:val="00D80CEE"/>
    <w:rsid w:val="00D81847"/>
    <w:rsid w:val="00DA56B5"/>
    <w:rsid w:val="00DA755A"/>
    <w:rsid w:val="00DB4D87"/>
    <w:rsid w:val="00DB56D9"/>
    <w:rsid w:val="00DB7DAC"/>
    <w:rsid w:val="00DB7FF6"/>
    <w:rsid w:val="00DC69CF"/>
    <w:rsid w:val="00DC7F67"/>
    <w:rsid w:val="00DD17BA"/>
    <w:rsid w:val="00DE0F0B"/>
    <w:rsid w:val="00DE3394"/>
    <w:rsid w:val="00DE3C62"/>
    <w:rsid w:val="00DF02FF"/>
    <w:rsid w:val="00DF1371"/>
    <w:rsid w:val="00DF5109"/>
    <w:rsid w:val="00DF6303"/>
    <w:rsid w:val="00DF7B7B"/>
    <w:rsid w:val="00E01E89"/>
    <w:rsid w:val="00E05020"/>
    <w:rsid w:val="00E071D7"/>
    <w:rsid w:val="00E10342"/>
    <w:rsid w:val="00E133FC"/>
    <w:rsid w:val="00E149A7"/>
    <w:rsid w:val="00E233E0"/>
    <w:rsid w:val="00E24BB1"/>
    <w:rsid w:val="00E42C92"/>
    <w:rsid w:val="00E460AD"/>
    <w:rsid w:val="00E51248"/>
    <w:rsid w:val="00E54B75"/>
    <w:rsid w:val="00E55E2A"/>
    <w:rsid w:val="00E60DBC"/>
    <w:rsid w:val="00E6186A"/>
    <w:rsid w:val="00E619F5"/>
    <w:rsid w:val="00E61E33"/>
    <w:rsid w:val="00E63162"/>
    <w:rsid w:val="00E72C50"/>
    <w:rsid w:val="00E74328"/>
    <w:rsid w:val="00E86C30"/>
    <w:rsid w:val="00E86CFC"/>
    <w:rsid w:val="00E90356"/>
    <w:rsid w:val="00EA1A75"/>
    <w:rsid w:val="00EA623E"/>
    <w:rsid w:val="00EB1695"/>
    <w:rsid w:val="00EB1C8F"/>
    <w:rsid w:val="00EB6084"/>
    <w:rsid w:val="00EC1F02"/>
    <w:rsid w:val="00EC576E"/>
    <w:rsid w:val="00EC5AB8"/>
    <w:rsid w:val="00ED008F"/>
    <w:rsid w:val="00ED2113"/>
    <w:rsid w:val="00ED78F8"/>
    <w:rsid w:val="00EF16DA"/>
    <w:rsid w:val="00EF408A"/>
    <w:rsid w:val="00EF4F88"/>
    <w:rsid w:val="00F01559"/>
    <w:rsid w:val="00F01DEA"/>
    <w:rsid w:val="00F04215"/>
    <w:rsid w:val="00F064BD"/>
    <w:rsid w:val="00F10BF8"/>
    <w:rsid w:val="00F127AD"/>
    <w:rsid w:val="00F207DC"/>
    <w:rsid w:val="00F21839"/>
    <w:rsid w:val="00F246D6"/>
    <w:rsid w:val="00F27229"/>
    <w:rsid w:val="00F30534"/>
    <w:rsid w:val="00F45AA6"/>
    <w:rsid w:val="00F45F5C"/>
    <w:rsid w:val="00F5191D"/>
    <w:rsid w:val="00F568CE"/>
    <w:rsid w:val="00F570E0"/>
    <w:rsid w:val="00F67518"/>
    <w:rsid w:val="00F72325"/>
    <w:rsid w:val="00F75316"/>
    <w:rsid w:val="00F76937"/>
    <w:rsid w:val="00F8066C"/>
    <w:rsid w:val="00F812E2"/>
    <w:rsid w:val="00F81856"/>
    <w:rsid w:val="00F87335"/>
    <w:rsid w:val="00F876BF"/>
    <w:rsid w:val="00F95AE3"/>
    <w:rsid w:val="00FA6D20"/>
    <w:rsid w:val="00FA7880"/>
    <w:rsid w:val="00FB5CC3"/>
    <w:rsid w:val="00FC082F"/>
    <w:rsid w:val="00FC3C39"/>
    <w:rsid w:val="00FD4D09"/>
    <w:rsid w:val="00FD69BF"/>
    <w:rsid w:val="00FD79D0"/>
    <w:rsid w:val="00FE46DA"/>
    <w:rsid w:val="00FF453D"/>
    <w:rsid w:val="00FF7078"/>
    <w:rsid w:val="00FF7C67"/>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73B41911"/>
  <w15:docId w15:val="{1164811A-B27B-4C69-8E7D-AC238C072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styleId="NichtaufgelsteErwhnung">
    <w:name w:val="Unresolved Mention"/>
    <w:basedOn w:val="Absatz-Standardschriftart"/>
    <w:uiPriority w:val="99"/>
    <w:semiHidden/>
    <w:unhideWhenUsed/>
    <w:rsid w:val="000153AE"/>
    <w:rPr>
      <w:color w:val="605E5C"/>
      <w:shd w:val="clear" w:color="auto" w:fill="E1DFDD"/>
    </w:rPr>
  </w:style>
  <w:style w:type="paragraph" w:styleId="StandardWeb">
    <w:name w:val="Normal (Web)"/>
    <w:basedOn w:val="Standard"/>
    <w:uiPriority w:val="99"/>
    <w:semiHidden/>
    <w:unhideWhenUsed/>
    <w:rsid w:val="005F137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190022756">
      <w:bodyDiv w:val="1"/>
      <w:marLeft w:val="0"/>
      <w:marRight w:val="0"/>
      <w:marTop w:val="0"/>
      <w:marBottom w:val="0"/>
      <w:divBdr>
        <w:top w:val="none" w:sz="0" w:space="0" w:color="auto"/>
        <w:left w:val="none" w:sz="0" w:space="0" w:color="auto"/>
        <w:bottom w:val="none" w:sz="0" w:space="0" w:color="auto"/>
        <w:right w:val="none" w:sz="0" w:space="0" w:color="auto"/>
      </w:divBdr>
    </w:div>
    <w:div w:id="1551458827">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nnheiser-brandzone.com/c/181/Rh3STyg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http://schemas.microsoft.com/office/infopath/2007/PartnerControls"/>
    <ds:schemaRef ds:uri="http://purl.org/dc/terms/"/>
    <ds:schemaRef ds:uri="http://schemas.microsoft.com/office/2006/documentManagement/types"/>
    <ds:schemaRef ds:uri="http://purl.org/dc/elements/1.1/"/>
    <ds:schemaRef ds:uri="da0c9be2-8073-4f74-ab6a-1ab90527c620"/>
    <ds:schemaRef ds:uri="http://schemas.openxmlformats.org/package/2006/metadata/core-properties"/>
    <ds:schemaRef ds:uri="2e8bf210-bd96-4393-a685-f768b124b18e"/>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A5110182-5177-4977-8F2F-653E22245BF9}">
  <ds:schemaRefs>
    <ds:schemaRef ds:uri="http://schemas.openxmlformats.org/officeDocument/2006/bibliography"/>
  </ds:schemaRefs>
</ds:datastoreItem>
</file>

<file path=customXml/itemProps5.xml><?xml version="1.0" encoding="utf-8"?>
<ds:datastoreItem xmlns:ds="http://schemas.openxmlformats.org/officeDocument/2006/customXml" ds:itemID="{12534FFF-9299-407E-A8A0-8A3784BA6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3678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Schmidt, Stephanie</cp:lastModifiedBy>
  <cp:revision>17</cp:revision>
  <cp:lastPrinted>2020-02-09T16:50:00Z</cp:lastPrinted>
  <dcterms:created xsi:type="dcterms:W3CDTF">2020-02-09T15:19:00Z</dcterms:created>
  <dcterms:modified xsi:type="dcterms:W3CDTF">2020-02-09T16:50:00Z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